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7C" w:rsidRPr="00C611C8" w:rsidRDefault="00D87022" w:rsidP="00C611C8">
      <w:pPr>
        <w:shd w:val="clear" w:color="auto" w:fill="FFFFFF"/>
        <w:tabs>
          <w:tab w:val="left" w:pos="5670"/>
        </w:tabs>
        <w:spacing w:after="0" w:line="240" w:lineRule="auto"/>
        <w:ind w:firstLine="5387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D87022" w:rsidRPr="00C611C8" w:rsidRDefault="00C12289" w:rsidP="00C611C8">
      <w:pPr>
        <w:shd w:val="clear" w:color="auto" w:fill="FFFFFF"/>
        <w:tabs>
          <w:tab w:val="left" w:pos="5670"/>
        </w:tabs>
        <w:spacing w:after="0" w:line="240" w:lineRule="auto"/>
        <w:ind w:firstLine="5387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D87022" w:rsidRPr="00C61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приказу ГБУК г. Москвы</w:t>
      </w:r>
    </w:p>
    <w:p w:rsidR="00D87022" w:rsidRPr="00C611C8" w:rsidRDefault="00D87022" w:rsidP="00C611C8">
      <w:pPr>
        <w:shd w:val="clear" w:color="auto" w:fill="FFFFFF"/>
        <w:tabs>
          <w:tab w:val="left" w:pos="5670"/>
        </w:tabs>
        <w:spacing w:after="0" w:line="240" w:lineRule="auto"/>
        <w:ind w:firstLine="5387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"Московский продюсерский центр"</w:t>
      </w:r>
    </w:p>
    <w:p w:rsidR="00C611C8" w:rsidRPr="00C611C8" w:rsidRDefault="00C12289" w:rsidP="00C611C8">
      <w:pPr>
        <w:shd w:val="clear" w:color="auto" w:fill="FFFFFF"/>
        <w:tabs>
          <w:tab w:val="left" w:pos="5670"/>
        </w:tabs>
        <w:spacing w:after="0" w:line="240" w:lineRule="auto"/>
        <w:ind w:firstLine="5387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31</w:t>
      </w:r>
      <w:r w:rsidR="00C611C8" w:rsidRPr="00C61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C611C8" w:rsidRPr="00C61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.2019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</w:p>
    <w:p w:rsidR="00C611C8" w:rsidRDefault="00C611C8" w:rsidP="008B40BE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77C" w:rsidRPr="008B40BE" w:rsidRDefault="00A7577C" w:rsidP="008B40BE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</w:p>
    <w:p w:rsidR="00A7577C" w:rsidRPr="008B40BE" w:rsidRDefault="00A7577C" w:rsidP="008B40BE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продажи и возврата билетов на мероприятия</w:t>
      </w:r>
    </w:p>
    <w:p w:rsidR="00A7577C" w:rsidRPr="008B40BE" w:rsidRDefault="00A7577C" w:rsidP="008B40BE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ГБУК г. Москвы "Московский продюсерский центр"</w:t>
      </w:r>
    </w:p>
    <w:p w:rsidR="00A7577C" w:rsidRPr="008B40BE" w:rsidRDefault="00A7577C" w:rsidP="008B40BE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A7F" w:rsidRPr="00C611C8" w:rsidRDefault="00B93A7F" w:rsidP="00C611C8">
      <w:pPr>
        <w:pStyle w:val="a3"/>
        <w:numPr>
          <w:ilvl w:val="0"/>
          <w:numId w:val="21"/>
        </w:numPr>
        <w:spacing w:after="0" w:line="240" w:lineRule="auto"/>
        <w:ind w:left="0" w:firstLine="0"/>
        <w:jc w:val="center"/>
        <w:rPr>
          <w:sz w:val="28"/>
          <w:szCs w:val="28"/>
          <w:lang w:eastAsia="ru-RU"/>
        </w:rPr>
      </w:pPr>
      <w:r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A7577C" w:rsidRPr="00C611C8" w:rsidRDefault="00A7577C" w:rsidP="00C611C8">
      <w:pPr>
        <w:pStyle w:val="a3"/>
        <w:numPr>
          <w:ilvl w:val="1"/>
          <w:numId w:val="2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Правила </w:t>
      </w:r>
      <w:r w:rsidR="00003F39"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продажи и возврата билетов </w:t>
      </w:r>
      <w:r w:rsidR="00A713BE"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3F39"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мероприятия ГБУК г. Москвы "Московский продюсерский центр" (далее – Правила) </w:t>
      </w:r>
      <w:r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разработаны в соответствии с </w:t>
      </w:r>
      <w:r w:rsidR="00003F39"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Гражданским кодексом Российской Федерации</w:t>
      </w:r>
      <w:r w:rsidR="00FA7058"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Основами законодательства Российской Федерации о культуре, утвержденными Верховным Советом Российской Федерации </w:t>
      </w:r>
      <w:r w:rsidR="00A713BE"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0</w:t>
      </w:r>
      <w:r w:rsidR="00FA7058"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713BE"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FA7058"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1992</w:t>
      </w:r>
      <w:r w:rsidR="00A713BE"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058"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3612-1</w:t>
      </w:r>
      <w:r w:rsidR="00003F39"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</w:t>
      </w:r>
      <w:r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Р</w:t>
      </w:r>
      <w:r w:rsidR="00003F39"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003F39"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07.02.1992 </w:t>
      </w:r>
      <w:r w:rsidR="00A713BE"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2300-1 "О защите прав потребителей"</w:t>
      </w:r>
      <w:r w:rsidR="00003F39"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регламентируют порядок продажи и возврата билетов на </w:t>
      </w:r>
      <w:r w:rsidR="000C77B9"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зрелищные </w:t>
      </w:r>
      <w:r w:rsidR="00003F39"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мероприятия, проводимые </w:t>
      </w:r>
      <w:r w:rsidR="00A713BE"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6657"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ГБУК г. Москвы "Московский продюсерский центр" (далее – </w:t>
      </w:r>
      <w:r w:rsidR="00003F39"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="00516657"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577C" w:rsidRPr="00C611C8" w:rsidRDefault="00003F39" w:rsidP="00C611C8">
      <w:pPr>
        <w:pStyle w:val="a3"/>
        <w:numPr>
          <w:ilvl w:val="1"/>
          <w:numId w:val="2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</w:t>
      </w:r>
      <w:r w:rsidR="000C77B9"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доводятся до сведения Посетителей</w:t>
      </w:r>
      <w:r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размещения их в касс</w:t>
      </w:r>
      <w:r w:rsidR="00937E64"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и на официальном сайте Учреждения </w:t>
      </w:r>
      <w:r w:rsidR="00A713BE"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7E64"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являются договором публичной оферты. Покупка билета является б</w:t>
      </w:r>
      <w:r w:rsidR="004C468F"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езоговорочным принятием Посетителем</w:t>
      </w:r>
      <w:r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условий оферты без каких-либо изъятий и/или ограничений и равносильна за</w:t>
      </w:r>
      <w:r w:rsidR="00067F7D"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ключению письменного договора </w:t>
      </w:r>
      <w:r w:rsidR="00067F7D"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</w:t>
      </w:r>
      <w:r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 ст. 434 ГК РФ). Настоящая оферта считается основным документом </w:t>
      </w:r>
      <w:r w:rsidR="00067F7D"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официальных взаимоотношени</w:t>
      </w:r>
      <w:r w:rsidR="00937E64"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 между Учреждением</w:t>
      </w:r>
      <w:r w:rsidR="004C468F"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Посетителем</w:t>
      </w:r>
      <w:r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покупке-продаже билетов.</w:t>
      </w:r>
      <w:r w:rsidR="00A7577C"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577C" w:rsidRPr="00C611C8" w:rsidRDefault="00937E64" w:rsidP="00C611C8">
      <w:pPr>
        <w:pStyle w:val="a3"/>
        <w:numPr>
          <w:ilvl w:val="1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Приобретая билет</w:t>
      </w:r>
      <w:r w:rsidR="007212EA"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Посетитель</w:t>
      </w:r>
      <w:r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на себя обязательства по соблюдению настоящих Правил.</w:t>
      </w:r>
    </w:p>
    <w:p w:rsidR="00A7577C" w:rsidRPr="00C611C8" w:rsidRDefault="00A7577C" w:rsidP="00C611C8">
      <w:pPr>
        <w:pStyle w:val="a3"/>
        <w:numPr>
          <w:ilvl w:val="0"/>
          <w:numId w:val="21"/>
        </w:numPr>
        <w:suppressAutoHyphens/>
        <w:spacing w:before="240" w:after="0" w:line="240" w:lineRule="auto"/>
        <w:ind w:left="924" w:hanging="924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Продажа билетов</w:t>
      </w:r>
    </w:p>
    <w:p w:rsidR="00A7577C" w:rsidRPr="00C611C8" w:rsidRDefault="00A7577C" w:rsidP="00C611C8">
      <w:pPr>
        <w:pStyle w:val="ab"/>
        <w:numPr>
          <w:ilvl w:val="1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>Договор оферты оформляется путем продаж</w:t>
      </w:r>
      <w:r w:rsidR="004C468F" w:rsidRPr="00C611C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16657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r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илета. </w:t>
      </w:r>
    </w:p>
    <w:p w:rsidR="00023721" w:rsidRPr="00C611C8" w:rsidRDefault="00516657" w:rsidP="00C611C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>Покупка б</w:t>
      </w:r>
      <w:r w:rsidR="00A7577C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илета </w:t>
      </w:r>
      <w:r w:rsidR="00023721" w:rsidRPr="00C611C8">
        <w:rPr>
          <w:rFonts w:ascii="Times New Roman" w:hAnsi="Times New Roman" w:cs="Times New Roman"/>
          <w:sz w:val="28"/>
          <w:szCs w:val="28"/>
          <w:lang w:eastAsia="ru-RU"/>
        </w:rPr>
        <w:t>является безоговорочным принятием Посетителем всех условий оферты без каких-либо изъятий и/или ограничений</w:t>
      </w:r>
      <w:r w:rsidR="00067F7D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7F7D" w:rsidRPr="00C611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23721" w:rsidRPr="00C611C8">
        <w:rPr>
          <w:rFonts w:ascii="Times New Roman" w:hAnsi="Times New Roman" w:cs="Times New Roman"/>
          <w:sz w:val="28"/>
          <w:szCs w:val="28"/>
          <w:lang w:eastAsia="ru-RU"/>
        </w:rPr>
        <w:t>и равносильно заключению письменного договора (п. 3 ст. 434 ГК РФ).</w:t>
      </w:r>
    </w:p>
    <w:p w:rsidR="00023721" w:rsidRPr="00C611C8" w:rsidRDefault="00023721" w:rsidP="00C611C8">
      <w:pPr>
        <w:pStyle w:val="ab"/>
        <w:numPr>
          <w:ilvl w:val="1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Приобретая билет на мероприятие, проводимое Учреждением, Посетитель подтверждает факт заключения договора возмездного оказания услуг в сфере культуры с исполнителем (Учреждением), а также согласие </w:t>
      </w:r>
      <w:r w:rsidR="00067F7D" w:rsidRPr="00C611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611C8">
        <w:rPr>
          <w:rFonts w:ascii="Times New Roman" w:hAnsi="Times New Roman" w:cs="Times New Roman"/>
          <w:sz w:val="28"/>
          <w:szCs w:val="28"/>
          <w:lang w:eastAsia="ru-RU"/>
        </w:rPr>
        <w:t>с настоящими Правилами.</w:t>
      </w:r>
    </w:p>
    <w:p w:rsidR="00A7577C" w:rsidRPr="00C611C8" w:rsidRDefault="00023721" w:rsidP="00C611C8">
      <w:pPr>
        <w:pStyle w:val="ab"/>
        <w:numPr>
          <w:ilvl w:val="1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 возмездного оказания услуг оформляется путем выдачи посетителю билета и фискального чека. Билет представляет собой документ установленной формы, содержащий информацию об условиях договора </w:t>
      </w:r>
      <w:r w:rsidR="00067F7D" w:rsidRPr="00C611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611C8">
        <w:rPr>
          <w:rFonts w:ascii="Times New Roman" w:hAnsi="Times New Roman" w:cs="Times New Roman"/>
          <w:sz w:val="28"/>
          <w:szCs w:val="28"/>
          <w:lang w:eastAsia="ru-RU"/>
        </w:rPr>
        <w:t>с посетителем, по которому Учреждение является исполнителем.</w:t>
      </w:r>
    </w:p>
    <w:p w:rsidR="00A7577C" w:rsidRPr="00C611C8" w:rsidRDefault="00A7577C" w:rsidP="00C611C8">
      <w:pPr>
        <w:pStyle w:val="ab"/>
        <w:numPr>
          <w:ilvl w:val="1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Билет представляет собой документ установленной формы, содержащий информацию об условиях договора с </w:t>
      </w:r>
      <w:r w:rsidR="00023721" w:rsidRPr="00C611C8">
        <w:rPr>
          <w:rFonts w:ascii="Times New Roman" w:hAnsi="Times New Roman" w:cs="Times New Roman"/>
          <w:sz w:val="28"/>
          <w:szCs w:val="28"/>
          <w:lang w:eastAsia="ru-RU"/>
        </w:rPr>
        <w:t>Посетителем</w:t>
      </w:r>
      <w:r w:rsidRPr="00C611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4B03" w:rsidRPr="00C611C8" w:rsidRDefault="00A7577C" w:rsidP="00C611C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>Билет содержит следующую обязательную информацию:</w:t>
      </w:r>
    </w:p>
    <w:p w:rsidR="00DB7C7D" w:rsidRPr="00C611C8" w:rsidRDefault="00DB7C7D" w:rsidP="00C611C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="006702D5" w:rsidRPr="00C611C8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организации, ее организационно-правовая форма, ИНН, место нахождения действующего исполнительного органа;</w:t>
      </w:r>
    </w:p>
    <w:p w:rsidR="00DB7C7D" w:rsidRPr="00C611C8" w:rsidRDefault="00DB7C7D" w:rsidP="00C611C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A7577C" w:rsidRPr="00C611C8">
        <w:rPr>
          <w:rFonts w:ascii="Times New Roman" w:hAnsi="Times New Roman" w:cs="Times New Roman"/>
          <w:sz w:val="28"/>
          <w:szCs w:val="28"/>
          <w:lang w:eastAsia="ru-RU"/>
        </w:rPr>
        <w:t>наименование и вид услуги;</w:t>
      </w:r>
    </w:p>
    <w:p w:rsidR="00DB7C7D" w:rsidRPr="00C611C8" w:rsidRDefault="00DB7C7D" w:rsidP="00C611C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="00A7577C" w:rsidRPr="00C611C8">
        <w:rPr>
          <w:rFonts w:ascii="Times New Roman" w:hAnsi="Times New Roman" w:cs="Times New Roman"/>
          <w:sz w:val="28"/>
          <w:szCs w:val="28"/>
          <w:lang w:eastAsia="ru-RU"/>
        </w:rPr>
        <w:t>время оказания услуги (время проведения мероприятия);</w:t>
      </w:r>
    </w:p>
    <w:p w:rsidR="00DB7C7D" w:rsidRPr="00C611C8" w:rsidRDefault="00DB7C7D" w:rsidP="00C611C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="00A7577C" w:rsidRPr="00C611C8">
        <w:rPr>
          <w:rFonts w:ascii="Times New Roman" w:hAnsi="Times New Roman" w:cs="Times New Roman"/>
          <w:sz w:val="28"/>
          <w:szCs w:val="28"/>
          <w:lang w:eastAsia="ru-RU"/>
        </w:rPr>
        <w:t>место проведения мероприятия, а также место в зрительном зале;</w:t>
      </w:r>
    </w:p>
    <w:p w:rsidR="00E24B03" w:rsidRPr="00C611C8" w:rsidRDefault="00DB7C7D" w:rsidP="00C611C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д) </w:t>
      </w:r>
      <w:r w:rsidR="00021C67" w:rsidRPr="00C611C8">
        <w:rPr>
          <w:rFonts w:ascii="Times New Roman" w:hAnsi="Times New Roman" w:cs="Times New Roman"/>
          <w:sz w:val="28"/>
          <w:szCs w:val="28"/>
          <w:lang w:eastAsia="ru-RU"/>
        </w:rPr>
        <w:t>стоимость</w:t>
      </w:r>
      <w:r w:rsidR="00A7577C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 услуги</w:t>
      </w:r>
      <w:r w:rsidR="00023721" w:rsidRPr="00C611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7172" w:rsidRPr="00C611C8" w:rsidRDefault="00023721" w:rsidP="00C611C8">
      <w:pPr>
        <w:pStyle w:val="ab"/>
        <w:numPr>
          <w:ilvl w:val="1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>Фискальный чек содержит информацию согласно Федеральному закону от 22.05.2003 № 54-ФЗ "О применении контрольно-кассовой техники при осуществлении расчетов в Российской Федерации".</w:t>
      </w:r>
    </w:p>
    <w:p w:rsidR="007130E2" w:rsidRPr="00C611C8" w:rsidRDefault="00691E56" w:rsidP="00C611C8">
      <w:pPr>
        <w:pStyle w:val="ab"/>
        <w:numPr>
          <w:ilvl w:val="1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>Каждое из м</w:t>
      </w:r>
      <w:r w:rsidR="007130E2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ероприятий подлежит классификации и отнесению </w:t>
      </w:r>
      <w:r w:rsidR="007130E2" w:rsidRPr="00C611C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 одной из следующих категорий: </w:t>
      </w:r>
    </w:p>
    <w:p w:rsidR="007130E2" w:rsidRPr="00C611C8" w:rsidRDefault="000C77B9" w:rsidP="00C611C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130E2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) для детей, не достигших возраста 6 (шести) лет (знак информационной продукции "0 +"); </w:t>
      </w:r>
    </w:p>
    <w:p w:rsidR="007130E2" w:rsidRPr="00C611C8" w:rsidRDefault="000C77B9" w:rsidP="00C611C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7130E2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) для детей, достигших возраста 6 (шести) лет (знак информационной продукции "6 +" и (или) текстового предупреждение </w:t>
      </w:r>
      <w:r w:rsidR="00D87022" w:rsidRPr="00C611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130E2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в виде словосочетания "для детей старше шести лет"); </w:t>
      </w:r>
    </w:p>
    <w:p w:rsidR="007130E2" w:rsidRPr="00C611C8" w:rsidRDefault="000C77B9" w:rsidP="00C611C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130E2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) для детей, достигших возраста 12 (двенадцати) лет (знак информационной продукции "12 +" и (или) текстового предупреждение </w:t>
      </w:r>
      <w:r w:rsidR="007130E2" w:rsidRPr="00C611C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виде словосочетания "для детей старше двенадцати лет"); </w:t>
      </w:r>
    </w:p>
    <w:p w:rsidR="007130E2" w:rsidRPr="00C611C8" w:rsidRDefault="000C77B9" w:rsidP="00C611C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7130E2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) для детей, достигших возраста 16 (шестнадцати) лет (знак информационной продукции "16 +" и (или) текстового предупреждение </w:t>
      </w:r>
      <w:r w:rsidR="007130E2" w:rsidRPr="00C611C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виде словосочетания "для детей старше шестнадцати лет"); </w:t>
      </w:r>
    </w:p>
    <w:p w:rsidR="007130E2" w:rsidRPr="00C611C8" w:rsidRDefault="000C77B9" w:rsidP="00C611C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7130E2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) запрещено для детей (знак информационной продукции "18 +" </w:t>
      </w:r>
      <w:r w:rsidR="007130E2" w:rsidRPr="00C611C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(или) текстового предупреждение в виде словосочетания "запрещено для детей"). </w:t>
      </w:r>
    </w:p>
    <w:p w:rsidR="00EC7172" w:rsidRPr="00C611C8" w:rsidRDefault="007130E2" w:rsidP="00C611C8">
      <w:pPr>
        <w:pStyle w:val="ab"/>
        <w:numPr>
          <w:ilvl w:val="1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0C77B9" w:rsidRPr="00C611C8">
        <w:rPr>
          <w:rFonts w:ascii="Times New Roman" w:hAnsi="Times New Roman" w:cs="Times New Roman"/>
          <w:sz w:val="28"/>
          <w:szCs w:val="28"/>
          <w:lang w:eastAsia="ru-RU"/>
        </w:rPr>
        <w:t>сетитель</w:t>
      </w:r>
      <w:r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 признает и соглашается, что в соответствии </w:t>
      </w:r>
      <w:r w:rsidRPr="00C611C8">
        <w:rPr>
          <w:rFonts w:ascii="Times New Roman" w:hAnsi="Times New Roman" w:cs="Times New Roman"/>
          <w:sz w:val="28"/>
          <w:szCs w:val="28"/>
          <w:lang w:eastAsia="ru-RU"/>
        </w:rPr>
        <w:br/>
        <w:t>с законодательством Ро</w:t>
      </w:r>
      <w:r w:rsidR="00691E56" w:rsidRPr="00C611C8">
        <w:rPr>
          <w:rFonts w:ascii="Times New Roman" w:hAnsi="Times New Roman" w:cs="Times New Roman"/>
          <w:sz w:val="28"/>
          <w:szCs w:val="28"/>
          <w:lang w:eastAsia="ru-RU"/>
        </w:rPr>
        <w:t>ссийской Федерации, конкретное м</w:t>
      </w:r>
      <w:r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ероприятие может быть отнесено к числу тех, реализация Билета на которое, а равно проход, присутствие, прослушивание или просмотр которого могут быть запрещены для определенных категорий лиц. </w:t>
      </w:r>
    </w:p>
    <w:p w:rsidR="00EC7172" w:rsidRPr="00C611C8" w:rsidRDefault="007130E2" w:rsidP="00C611C8">
      <w:pPr>
        <w:pStyle w:val="ab"/>
        <w:numPr>
          <w:ilvl w:val="1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>Учреждение не несет отв</w:t>
      </w:r>
      <w:r w:rsidR="00691E56" w:rsidRPr="00C611C8">
        <w:rPr>
          <w:rFonts w:ascii="Times New Roman" w:hAnsi="Times New Roman" w:cs="Times New Roman"/>
          <w:sz w:val="28"/>
          <w:szCs w:val="28"/>
          <w:lang w:eastAsia="ru-RU"/>
        </w:rPr>
        <w:t>етственности за несоответствие м</w:t>
      </w:r>
      <w:r w:rsidRPr="00C611C8">
        <w:rPr>
          <w:rFonts w:ascii="Times New Roman" w:hAnsi="Times New Roman" w:cs="Times New Roman"/>
          <w:sz w:val="28"/>
          <w:szCs w:val="28"/>
          <w:lang w:eastAsia="ru-RU"/>
        </w:rPr>
        <w:t>ероприятия ожиданиям По</w:t>
      </w:r>
      <w:r w:rsidR="000C77B9" w:rsidRPr="00C611C8">
        <w:rPr>
          <w:rFonts w:ascii="Times New Roman" w:hAnsi="Times New Roman" w:cs="Times New Roman"/>
          <w:sz w:val="28"/>
          <w:szCs w:val="28"/>
          <w:lang w:eastAsia="ru-RU"/>
        </w:rPr>
        <w:t>сетителя</w:t>
      </w:r>
      <w:r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4B03" w:rsidRPr="00C611C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C611C8">
        <w:rPr>
          <w:rFonts w:ascii="Times New Roman" w:hAnsi="Times New Roman" w:cs="Times New Roman"/>
          <w:sz w:val="28"/>
          <w:szCs w:val="28"/>
          <w:lang w:eastAsia="ru-RU"/>
        </w:rPr>
        <w:t>его субъективной оценке</w:t>
      </w:r>
      <w:r w:rsidR="00E24B03" w:rsidRPr="00C611C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611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7172" w:rsidRPr="00C611C8" w:rsidRDefault="00234BC0" w:rsidP="00C611C8">
      <w:pPr>
        <w:pStyle w:val="ab"/>
        <w:numPr>
          <w:ilvl w:val="1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>Реализация По</w:t>
      </w:r>
      <w:r w:rsidR="000C77B9" w:rsidRPr="00C611C8">
        <w:rPr>
          <w:rFonts w:ascii="Times New Roman" w:hAnsi="Times New Roman" w:cs="Times New Roman"/>
          <w:sz w:val="28"/>
          <w:szCs w:val="28"/>
          <w:lang w:eastAsia="ru-RU"/>
        </w:rPr>
        <w:t>сетителю</w:t>
      </w:r>
      <w:r w:rsidR="00516657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r w:rsidRPr="00C611C8">
        <w:rPr>
          <w:rFonts w:ascii="Times New Roman" w:hAnsi="Times New Roman" w:cs="Times New Roman"/>
          <w:sz w:val="28"/>
          <w:szCs w:val="28"/>
          <w:lang w:eastAsia="ru-RU"/>
        </w:rPr>
        <w:t>илета осуществляется исключительно для личных целей, не связанных с осуществлением По</w:t>
      </w:r>
      <w:r w:rsidR="000C77B9" w:rsidRPr="00C611C8">
        <w:rPr>
          <w:rFonts w:ascii="Times New Roman" w:hAnsi="Times New Roman" w:cs="Times New Roman"/>
          <w:sz w:val="28"/>
          <w:szCs w:val="28"/>
          <w:lang w:eastAsia="ru-RU"/>
        </w:rPr>
        <w:t>сетителем</w:t>
      </w:r>
      <w:r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предпринимательской деятельности. </w:t>
      </w:r>
      <w:bookmarkStart w:id="0" w:name="_GoBack"/>
      <w:bookmarkEnd w:id="0"/>
    </w:p>
    <w:p w:rsidR="00234BC0" w:rsidRPr="00C611C8" w:rsidRDefault="00C770AD" w:rsidP="00C611C8">
      <w:pPr>
        <w:pStyle w:val="ab"/>
        <w:numPr>
          <w:ilvl w:val="1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4BC0" w:rsidRPr="00C611C8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0C77B9" w:rsidRPr="00C611C8">
        <w:rPr>
          <w:rFonts w:ascii="Times New Roman" w:hAnsi="Times New Roman" w:cs="Times New Roman"/>
          <w:sz w:val="28"/>
          <w:szCs w:val="28"/>
          <w:lang w:eastAsia="ru-RU"/>
        </w:rPr>
        <w:t>сетитель</w:t>
      </w:r>
      <w:r w:rsidR="00516657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 не вправе использовать б</w:t>
      </w:r>
      <w:r w:rsidR="00234BC0" w:rsidRPr="00C611C8">
        <w:rPr>
          <w:rFonts w:ascii="Times New Roman" w:hAnsi="Times New Roman" w:cs="Times New Roman"/>
          <w:sz w:val="28"/>
          <w:szCs w:val="28"/>
          <w:lang w:eastAsia="ru-RU"/>
        </w:rPr>
        <w:t>илет с целью рекламы своих товаров (работ, услуг),</w:t>
      </w:r>
      <w:r w:rsidR="00DB7C7D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 товаров (работ, услуг) третьих лиц</w:t>
      </w:r>
      <w:r w:rsidR="00234BC0" w:rsidRPr="00C611C8">
        <w:rPr>
          <w:rFonts w:ascii="Times New Roman" w:hAnsi="Times New Roman" w:cs="Times New Roman"/>
          <w:sz w:val="28"/>
          <w:szCs w:val="28"/>
          <w:lang w:eastAsia="ru-RU"/>
        </w:rPr>
        <w:t>, осуществ</w:t>
      </w:r>
      <w:r w:rsidR="00516657" w:rsidRPr="00C611C8">
        <w:rPr>
          <w:rFonts w:ascii="Times New Roman" w:hAnsi="Times New Roman" w:cs="Times New Roman"/>
          <w:sz w:val="28"/>
          <w:szCs w:val="28"/>
          <w:lang w:eastAsia="ru-RU"/>
        </w:rPr>
        <w:t>лять перепродажу приобретенных б</w:t>
      </w:r>
      <w:r w:rsidR="00234BC0" w:rsidRPr="00C611C8">
        <w:rPr>
          <w:rFonts w:ascii="Times New Roman" w:hAnsi="Times New Roman" w:cs="Times New Roman"/>
          <w:sz w:val="28"/>
          <w:szCs w:val="28"/>
          <w:lang w:eastAsia="ru-RU"/>
        </w:rPr>
        <w:t>илетов в целях извлечения дохода от такой перепродажи</w:t>
      </w:r>
      <w:r w:rsidR="00DB7C7D" w:rsidRPr="00C611C8">
        <w:rPr>
          <w:rFonts w:ascii="Times New Roman" w:hAnsi="Times New Roman" w:cs="Times New Roman"/>
          <w:sz w:val="28"/>
          <w:szCs w:val="28"/>
          <w:lang w:eastAsia="ru-RU"/>
        </w:rPr>
        <w:t>, за исключением однократной продажи Посетителем приобретенных им для использования в личных целях билета по цене, не превышающей цены, указанной в билете.</w:t>
      </w:r>
    </w:p>
    <w:p w:rsidR="00234BC0" w:rsidRPr="00C611C8" w:rsidRDefault="00C770AD" w:rsidP="00C611C8">
      <w:pPr>
        <w:pStyle w:val="ab"/>
        <w:numPr>
          <w:ilvl w:val="1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16657" w:rsidRPr="00C611C8">
        <w:rPr>
          <w:rFonts w:ascii="Times New Roman" w:hAnsi="Times New Roman" w:cs="Times New Roman"/>
          <w:sz w:val="28"/>
          <w:szCs w:val="28"/>
          <w:lang w:eastAsia="ru-RU"/>
        </w:rPr>
        <w:t>Владение б</w:t>
      </w:r>
      <w:r w:rsidR="00234BC0" w:rsidRPr="00C611C8">
        <w:rPr>
          <w:rFonts w:ascii="Times New Roman" w:hAnsi="Times New Roman" w:cs="Times New Roman"/>
          <w:sz w:val="28"/>
          <w:szCs w:val="28"/>
          <w:lang w:eastAsia="ru-RU"/>
        </w:rPr>
        <w:t>илетом не дает права По</w:t>
      </w:r>
      <w:r w:rsidR="000C77B9" w:rsidRPr="00C611C8">
        <w:rPr>
          <w:rFonts w:ascii="Times New Roman" w:hAnsi="Times New Roman" w:cs="Times New Roman"/>
          <w:sz w:val="28"/>
          <w:szCs w:val="28"/>
          <w:lang w:eastAsia="ru-RU"/>
        </w:rPr>
        <w:t>сетителю</w:t>
      </w:r>
      <w:r w:rsidR="00234BC0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 изменять, копировать, использовать иным способом люб</w:t>
      </w:r>
      <w:r w:rsidR="00E24B03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ые указанные на нем обозначения или </w:t>
      </w:r>
      <w:r w:rsidR="00234BC0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логотипы, товарные знаки, иные результаты интеллектуальной деятельности. </w:t>
      </w:r>
    </w:p>
    <w:p w:rsidR="00A7577C" w:rsidRPr="00C611C8" w:rsidRDefault="00A7577C" w:rsidP="00C611C8">
      <w:pPr>
        <w:pStyle w:val="a3"/>
        <w:numPr>
          <w:ilvl w:val="0"/>
          <w:numId w:val="21"/>
        </w:numPr>
        <w:suppressAutoHyphens/>
        <w:spacing w:before="240"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 билетов</w:t>
      </w:r>
    </w:p>
    <w:p w:rsidR="00EC7172" w:rsidRPr="00C611C8" w:rsidRDefault="00A7577C" w:rsidP="00C611C8">
      <w:pPr>
        <w:pStyle w:val="ab"/>
        <w:numPr>
          <w:ilvl w:val="1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>В соответствии с Гражданским</w:t>
      </w:r>
      <w:r w:rsidR="00EC7172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 кодексом Российской Федерации </w:t>
      </w:r>
      <w:r w:rsidRPr="00C611C8">
        <w:rPr>
          <w:rFonts w:ascii="Times New Roman" w:hAnsi="Times New Roman" w:cs="Times New Roman"/>
          <w:sz w:val="28"/>
          <w:szCs w:val="28"/>
          <w:lang w:eastAsia="ru-RU"/>
        </w:rPr>
        <w:t>и Законом Р</w:t>
      </w:r>
      <w:r w:rsidR="00E24B03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C611C8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E24B03" w:rsidRPr="00C611C8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 от 07.02.199</w:t>
      </w:r>
      <w:r w:rsidR="00E24B03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2 № 2300-1 </w:t>
      </w:r>
      <w:r w:rsidR="00C770AD" w:rsidRPr="00C611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"О защите прав потребителей", </w:t>
      </w:r>
      <w:r w:rsidR="000C77B9" w:rsidRPr="00C611C8">
        <w:rPr>
          <w:rFonts w:ascii="Times New Roman" w:hAnsi="Times New Roman" w:cs="Times New Roman"/>
          <w:sz w:val="28"/>
          <w:szCs w:val="28"/>
          <w:lang w:eastAsia="ru-RU"/>
        </w:rPr>
        <w:t>Посетитель</w:t>
      </w:r>
      <w:r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в одностороннем порядке отказаться от исполнения договора и вернуть билет.</w:t>
      </w:r>
    </w:p>
    <w:p w:rsidR="00EC7172" w:rsidRPr="00C611C8" w:rsidRDefault="004F21FA" w:rsidP="00C611C8">
      <w:pPr>
        <w:pStyle w:val="ab"/>
        <w:numPr>
          <w:ilvl w:val="1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>Возврат билетов, приобретенных в Учреждении, осуществляется по адресам, указанным в п. 3</w:t>
      </w:r>
      <w:r w:rsidR="00F50355" w:rsidRPr="00C611C8">
        <w:rPr>
          <w:rFonts w:ascii="Times New Roman" w:hAnsi="Times New Roman" w:cs="Times New Roman"/>
          <w:sz w:val="28"/>
          <w:szCs w:val="28"/>
          <w:lang w:eastAsia="ru-RU"/>
        </w:rPr>
        <w:t>.10</w:t>
      </w:r>
      <w:r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 Правил.</w:t>
      </w:r>
    </w:p>
    <w:p w:rsidR="004F21FA" w:rsidRPr="00C611C8" w:rsidRDefault="004F21FA" w:rsidP="00C611C8">
      <w:pPr>
        <w:pStyle w:val="ab"/>
        <w:numPr>
          <w:ilvl w:val="1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>Возврат билетов</w:t>
      </w:r>
      <w:r w:rsidR="00EC7172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, приобретенных у уполномоченных лиц, </w:t>
      </w:r>
      <w:r w:rsidR="00C770AD" w:rsidRPr="00C611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C7172" w:rsidRPr="00C611C8">
        <w:rPr>
          <w:rFonts w:ascii="Times New Roman" w:hAnsi="Times New Roman" w:cs="Times New Roman"/>
          <w:sz w:val="28"/>
          <w:szCs w:val="28"/>
          <w:lang w:eastAsia="ru-RU"/>
        </w:rPr>
        <w:t>с которым Учреждение заключило договор на реализацию билетов, подлежат возврату исключительно у указанных уполномоченных лиц.</w:t>
      </w:r>
    </w:p>
    <w:p w:rsidR="00EC7172" w:rsidRPr="00C611C8" w:rsidRDefault="00A7577C" w:rsidP="00C611C8">
      <w:pPr>
        <w:pStyle w:val="ab"/>
        <w:numPr>
          <w:ilvl w:val="1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В случаях замены, переноса или отмены мероприятия </w:t>
      </w:r>
      <w:r w:rsidR="000C77B9" w:rsidRPr="00C611C8">
        <w:rPr>
          <w:rFonts w:ascii="Times New Roman" w:hAnsi="Times New Roman" w:cs="Times New Roman"/>
          <w:sz w:val="28"/>
          <w:szCs w:val="28"/>
          <w:lang w:eastAsia="ru-RU"/>
        </w:rPr>
        <w:t>Посетителю по его инициативе возмещается полная стоимость билета Учреждением либо уполномоченным лицом, у которого был приобретен билет, если договором уполномоченного лица с Учреждением на данное уполномоченное лицо возложена обязанность по возмещению полной стоимости билета.</w:t>
      </w:r>
    </w:p>
    <w:p w:rsidR="00516657" w:rsidRPr="00C611C8" w:rsidRDefault="00516657" w:rsidP="00C611C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>Билеты принимаются:</w:t>
      </w:r>
    </w:p>
    <w:p w:rsidR="00516657" w:rsidRPr="00C611C8" w:rsidRDefault="00516657" w:rsidP="00C611C8">
      <w:pPr>
        <w:pStyle w:val="ab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>при замене мероприятия – до начала проведения мероприятия;</w:t>
      </w:r>
    </w:p>
    <w:p w:rsidR="00516657" w:rsidRPr="00C611C8" w:rsidRDefault="00516657" w:rsidP="00C611C8">
      <w:pPr>
        <w:pStyle w:val="ab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>при отмене мероприятия – в день отмены;</w:t>
      </w:r>
    </w:p>
    <w:p w:rsidR="00752525" w:rsidRPr="00C611C8" w:rsidRDefault="00516657" w:rsidP="00C611C8">
      <w:pPr>
        <w:pStyle w:val="ab"/>
        <w:numPr>
          <w:ilvl w:val="0"/>
          <w:numId w:val="3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>при переносе мероприятия – в течение 3 (трех) календарных дней со дня, когда должно было состоятся перенесенное мероприятие.</w:t>
      </w:r>
    </w:p>
    <w:p w:rsidR="00752525" w:rsidRPr="00C611C8" w:rsidRDefault="0060348F" w:rsidP="00C611C8">
      <w:pPr>
        <w:pStyle w:val="ab"/>
        <w:numPr>
          <w:ilvl w:val="1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Официальное оповещение об отмене или замене мероприятия производится на официальном сайте Учреждения в сети «Интернет» </w:t>
      </w:r>
      <w:r w:rsidR="00C770AD" w:rsidRPr="00C611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611C8">
        <w:rPr>
          <w:rFonts w:ascii="Times New Roman" w:hAnsi="Times New Roman" w:cs="Times New Roman"/>
          <w:sz w:val="28"/>
          <w:szCs w:val="28"/>
          <w:lang w:eastAsia="ru-RU"/>
        </w:rPr>
        <w:t>и других информационных ресурсах учреждения.</w:t>
      </w:r>
    </w:p>
    <w:p w:rsidR="00752525" w:rsidRPr="00C611C8" w:rsidRDefault="000C77B9" w:rsidP="00C611C8">
      <w:pPr>
        <w:pStyle w:val="ab"/>
        <w:numPr>
          <w:ilvl w:val="1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>В случае отказа Посетителя</w:t>
      </w:r>
      <w:r w:rsidR="008B40BE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7212EA" w:rsidRPr="00C611C8">
        <w:rPr>
          <w:rFonts w:ascii="Times New Roman" w:hAnsi="Times New Roman" w:cs="Times New Roman"/>
          <w:sz w:val="28"/>
          <w:szCs w:val="28"/>
          <w:lang w:eastAsia="ru-RU"/>
        </w:rPr>
        <w:t>посещения</w:t>
      </w:r>
      <w:r w:rsidR="008B40BE" w:rsidRPr="00C611C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212EA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проводимого Учреждением зрелищного мероприятия в связи с документально подтвержденными обстоятельствами, </w:t>
      </w:r>
      <w:r w:rsidRPr="00C611C8">
        <w:rPr>
          <w:rFonts w:ascii="Times New Roman" w:hAnsi="Times New Roman" w:cs="Times New Roman"/>
          <w:sz w:val="28"/>
          <w:szCs w:val="28"/>
          <w:lang w:eastAsia="ru-RU"/>
        </w:rPr>
        <w:t>связанными с болезнью Посетителя</w:t>
      </w:r>
      <w:r w:rsidR="007212EA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 либо смертью лица, являвшегося членом его семьи или его близким родственником в соответствии с Семейным кодексом Российской Федер</w:t>
      </w:r>
      <w:r w:rsidRPr="00C611C8">
        <w:rPr>
          <w:rFonts w:ascii="Times New Roman" w:hAnsi="Times New Roman" w:cs="Times New Roman"/>
          <w:sz w:val="28"/>
          <w:szCs w:val="28"/>
          <w:lang w:eastAsia="ru-RU"/>
        </w:rPr>
        <w:t>ации, возврат билета Посетителем</w:t>
      </w:r>
      <w:r w:rsidR="007212EA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в соответствии </w:t>
      </w:r>
      <w:r w:rsidR="00C770AD" w:rsidRPr="00C611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212EA" w:rsidRPr="00C611C8">
        <w:rPr>
          <w:rFonts w:ascii="Times New Roman" w:hAnsi="Times New Roman" w:cs="Times New Roman"/>
          <w:sz w:val="28"/>
          <w:szCs w:val="28"/>
          <w:lang w:eastAsia="ru-RU"/>
        </w:rPr>
        <w:t>с правилами и условиями, установленными Правительством Российской Федерации.</w:t>
      </w:r>
    </w:p>
    <w:p w:rsidR="007212EA" w:rsidRPr="00C611C8" w:rsidRDefault="000C77B9" w:rsidP="00C611C8">
      <w:pPr>
        <w:pStyle w:val="ab"/>
        <w:numPr>
          <w:ilvl w:val="1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>В случае отказа Посетителя</w:t>
      </w:r>
      <w:r w:rsidR="007212EA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 от посещения</w:t>
      </w:r>
      <w:r w:rsidR="008B40BE" w:rsidRPr="00C611C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212EA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проводимого Учреждением зрелищного мероприятия по причинам, не предусмотренным п. 3.</w:t>
      </w:r>
      <w:r w:rsidR="00897399" w:rsidRPr="00C611C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212EA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настоящих Правил</w:t>
      </w:r>
      <w:r w:rsidRPr="00C611C8">
        <w:rPr>
          <w:rFonts w:ascii="Times New Roman" w:hAnsi="Times New Roman" w:cs="Times New Roman"/>
          <w:sz w:val="28"/>
          <w:szCs w:val="28"/>
          <w:lang w:eastAsia="ru-RU"/>
        </w:rPr>
        <w:t>, П</w:t>
      </w:r>
      <w:r w:rsidR="007212EA" w:rsidRPr="00C611C8">
        <w:rPr>
          <w:rFonts w:ascii="Times New Roman" w:hAnsi="Times New Roman" w:cs="Times New Roman"/>
          <w:sz w:val="28"/>
          <w:szCs w:val="28"/>
          <w:lang w:eastAsia="ru-RU"/>
        </w:rPr>
        <w:t>осетитель имеет право при возврате билета:</w:t>
      </w:r>
    </w:p>
    <w:p w:rsidR="007212EA" w:rsidRPr="00C611C8" w:rsidRDefault="007212EA" w:rsidP="00C611C8">
      <w:pPr>
        <w:pStyle w:val="ab"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>не позднее чем за десять дней до дня проведения зрелищного мероприятия получить обратно 100 процентов цены билета;</w:t>
      </w:r>
    </w:p>
    <w:p w:rsidR="007212EA" w:rsidRPr="00C611C8" w:rsidRDefault="007212EA" w:rsidP="00C611C8">
      <w:pPr>
        <w:pStyle w:val="ab"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менее чем за десять дней, но не позднее чем за пять дней до дня проведения зрелищного мероприятия получить обратно не менее </w:t>
      </w:r>
      <w:r w:rsidR="00C770AD" w:rsidRPr="00C611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611C8">
        <w:rPr>
          <w:rFonts w:ascii="Times New Roman" w:hAnsi="Times New Roman" w:cs="Times New Roman"/>
          <w:sz w:val="28"/>
          <w:szCs w:val="28"/>
          <w:lang w:eastAsia="ru-RU"/>
        </w:rPr>
        <w:t>50 процентов цены билета;</w:t>
      </w:r>
    </w:p>
    <w:p w:rsidR="00897399" w:rsidRPr="00C611C8" w:rsidRDefault="007212EA" w:rsidP="00C611C8">
      <w:pPr>
        <w:pStyle w:val="ab"/>
        <w:numPr>
          <w:ilvl w:val="0"/>
          <w:numId w:val="3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менее чем за пять дней, но не позднее чем за три дня до дня проведения зрелищного мероприятия получить обратно не менее </w:t>
      </w:r>
      <w:r w:rsidR="00C770AD" w:rsidRPr="00C611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611C8">
        <w:rPr>
          <w:rFonts w:ascii="Times New Roman" w:hAnsi="Times New Roman" w:cs="Times New Roman"/>
          <w:sz w:val="28"/>
          <w:szCs w:val="28"/>
          <w:lang w:eastAsia="ru-RU"/>
        </w:rPr>
        <w:t>30 процентов цены билета.</w:t>
      </w:r>
    </w:p>
    <w:p w:rsidR="00897399" w:rsidRPr="00C611C8" w:rsidRDefault="000C77B9" w:rsidP="00C611C8">
      <w:pPr>
        <w:pStyle w:val="ab"/>
        <w:numPr>
          <w:ilvl w:val="1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>В случае отказа П</w:t>
      </w:r>
      <w:r w:rsidR="007212EA" w:rsidRPr="00C611C8">
        <w:rPr>
          <w:rFonts w:ascii="Times New Roman" w:hAnsi="Times New Roman" w:cs="Times New Roman"/>
          <w:sz w:val="28"/>
          <w:szCs w:val="28"/>
          <w:lang w:eastAsia="ru-RU"/>
        </w:rPr>
        <w:t>осетителя от посещения</w:t>
      </w:r>
      <w:r w:rsidR="008B40BE" w:rsidRPr="00C611C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212EA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проводимого Учреждением зрелищного мероприятия по причинам, не предусмотренным п. 3.</w:t>
      </w:r>
      <w:r w:rsidR="00EC7172" w:rsidRPr="00C611C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212EA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настоящих Правил, менее чем за три дня до дня проведения зрелищного мероприятия Учреждение вправе не возвращ</w:t>
      </w:r>
      <w:r w:rsidRPr="00C611C8">
        <w:rPr>
          <w:rFonts w:ascii="Times New Roman" w:hAnsi="Times New Roman" w:cs="Times New Roman"/>
          <w:sz w:val="28"/>
          <w:szCs w:val="28"/>
          <w:lang w:eastAsia="ru-RU"/>
        </w:rPr>
        <w:t>ать П</w:t>
      </w:r>
      <w:r w:rsidR="007212EA" w:rsidRPr="00C611C8">
        <w:rPr>
          <w:rFonts w:ascii="Times New Roman" w:hAnsi="Times New Roman" w:cs="Times New Roman"/>
          <w:sz w:val="28"/>
          <w:szCs w:val="28"/>
          <w:lang w:eastAsia="ru-RU"/>
        </w:rPr>
        <w:t>осетителю стоимость билета.</w:t>
      </w:r>
    </w:p>
    <w:p w:rsidR="00897399" w:rsidRPr="00C611C8" w:rsidRDefault="00B445A9" w:rsidP="00C611C8">
      <w:pPr>
        <w:pStyle w:val="ab"/>
        <w:numPr>
          <w:ilvl w:val="1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>Билеты (за исключением именных билетов), реализованные Учреждением в рамках специальных программ и акций, предусматривающих особые условия приобретения билетов (в том числе льготы, скидки), по решению Учреждения могут не приниматься к возврату.</w:t>
      </w:r>
    </w:p>
    <w:p w:rsidR="00897399" w:rsidRPr="00C611C8" w:rsidRDefault="00C770AD" w:rsidP="00C611C8">
      <w:pPr>
        <w:pStyle w:val="ab"/>
        <w:numPr>
          <w:ilvl w:val="1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577C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Возврат денежных средств производится </w:t>
      </w:r>
      <w:r w:rsidR="00897399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Учреждения </w:t>
      </w:r>
      <w:r w:rsidR="00A7577C" w:rsidRPr="00C611C8">
        <w:rPr>
          <w:rFonts w:ascii="Times New Roman" w:hAnsi="Times New Roman" w:cs="Times New Roman"/>
          <w:sz w:val="28"/>
          <w:szCs w:val="28"/>
          <w:lang w:eastAsia="ru-RU"/>
        </w:rPr>
        <w:t>на основании подписа</w:t>
      </w:r>
      <w:r w:rsidR="00E24B03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нного </w:t>
      </w:r>
      <w:r w:rsidR="00897399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Посетителем </w:t>
      </w:r>
      <w:r w:rsidR="00E24B03" w:rsidRPr="00C611C8"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="004F21FA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97399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</w:t>
      </w:r>
      <w:r w:rsidR="004F21FA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</w:t>
      </w:r>
      <w:r w:rsidR="00897399" w:rsidRPr="00C611C8">
        <w:rPr>
          <w:rFonts w:ascii="Times New Roman" w:hAnsi="Times New Roman" w:cs="Times New Roman"/>
          <w:sz w:val="28"/>
          <w:szCs w:val="28"/>
          <w:lang w:eastAsia="ru-RU"/>
        </w:rPr>
        <w:t>следующих документов:</w:t>
      </w:r>
    </w:p>
    <w:p w:rsidR="00897399" w:rsidRPr="00C611C8" w:rsidRDefault="00897399" w:rsidP="00C611C8">
      <w:pPr>
        <w:pStyle w:val="ab"/>
        <w:numPr>
          <w:ilvl w:val="0"/>
          <w:numId w:val="3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>билет</w:t>
      </w:r>
    </w:p>
    <w:p w:rsidR="00BA2798" w:rsidRPr="00C611C8" w:rsidRDefault="00897399" w:rsidP="00C611C8">
      <w:pPr>
        <w:pStyle w:val="ab"/>
        <w:numPr>
          <w:ilvl w:val="0"/>
          <w:numId w:val="3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>фискальный чек;</w:t>
      </w:r>
    </w:p>
    <w:p w:rsidR="00897399" w:rsidRPr="00C611C8" w:rsidRDefault="00897399" w:rsidP="00C611C8">
      <w:pPr>
        <w:pStyle w:val="ab"/>
        <w:numPr>
          <w:ilvl w:val="0"/>
          <w:numId w:val="3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>документ, удостоверяющий личность Посетителя;</w:t>
      </w:r>
    </w:p>
    <w:p w:rsidR="00897399" w:rsidRPr="00C611C8" w:rsidRDefault="00897399" w:rsidP="00C611C8">
      <w:pPr>
        <w:pStyle w:val="ab"/>
        <w:numPr>
          <w:ilvl w:val="0"/>
          <w:numId w:val="3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>согласие на обработку персональных д</w:t>
      </w:r>
      <w:r w:rsidR="000D0EAA" w:rsidRPr="00C611C8">
        <w:rPr>
          <w:rFonts w:ascii="Times New Roman" w:hAnsi="Times New Roman" w:cs="Times New Roman"/>
          <w:sz w:val="28"/>
          <w:szCs w:val="28"/>
          <w:lang w:eastAsia="ru-RU"/>
        </w:rPr>
        <w:t>анных (заполняется Посетителем).</w:t>
      </w:r>
    </w:p>
    <w:p w:rsidR="00F50355" w:rsidRPr="00C611C8" w:rsidRDefault="00F50355" w:rsidP="00C611C8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и пакет документов к нему Посетитель подает </w:t>
      </w:r>
      <w:r w:rsidR="00C770AD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следующим адресам: </w:t>
      </w:r>
    </w:p>
    <w:p w:rsidR="00F50355" w:rsidRPr="00C611C8" w:rsidRDefault="00F50355" w:rsidP="00C611C8">
      <w:pPr>
        <w:pStyle w:val="ab"/>
        <w:numPr>
          <w:ilvl w:val="0"/>
          <w:numId w:val="4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>г. Москва, ул. Маршала Малиновского, д. 7;</w:t>
      </w:r>
    </w:p>
    <w:p w:rsidR="00F50355" w:rsidRPr="00C611C8" w:rsidRDefault="00F50355" w:rsidP="00C611C8">
      <w:pPr>
        <w:pStyle w:val="ab"/>
        <w:numPr>
          <w:ilvl w:val="0"/>
          <w:numId w:val="4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proofErr w:type="spellStart"/>
      <w:r w:rsidRPr="00C611C8">
        <w:rPr>
          <w:rFonts w:ascii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C611C8">
        <w:rPr>
          <w:rFonts w:ascii="Times New Roman" w:hAnsi="Times New Roman" w:cs="Times New Roman"/>
          <w:sz w:val="28"/>
          <w:szCs w:val="28"/>
          <w:lang w:eastAsia="ru-RU"/>
        </w:rPr>
        <w:t>. Северное Чертаново, д. 5, корп. Г.</w:t>
      </w:r>
    </w:p>
    <w:p w:rsidR="00A7577C" w:rsidRPr="00C611C8" w:rsidRDefault="00BA2798" w:rsidP="00C611C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A7577C" w:rsidRPr="00C611C8">
        <w:rPr>
          <w:rFonts w:ascii="Times New Roman" w:hAnsi="Times New Roman" w:cs="Times New Roman"/>
          <w:sz w:val="28"/>
          <w:szCs w:val="28"/>
          <w:lang w:eastAsia="ru-RU"/>
        </w:rPr>
        <w:t>аявление принимает дежурный администратор.</w:t>
      </w:r>
    </w:p>
    <w:p w:rsidR="00897399" w:rsidRPr="00C611C8" w:rsidRDefault="00021C67" w:rsidP="00C611C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>Учреждение</w:t>
      </w:r>
      <w:r w:rsidR="00A7577C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 ос</w:t>
      </w:r>
      <w:r w:rsidR="006D5662" w:rsidRPr="00C611C8">
        <w:rPr>
          <w:rFonts w:ascii="Times New Roman" w:hAnsi="Times New Roman" w:cs="Times New Roman"/>
          <w:sz w:val="28"/>
          <w:szCs w:val="28"/>
          <w:lang w:eastAsia="ru-RU"/>
        </w:rPr>
        <w:t>уществляет возврат</w:t>
      </w:r>
      <w:r w:rsidR="00A7577C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 денежных средств</w:t>
      </w:r>
      <w:r w:rsidR="006D5662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 за билет</w:t>
      </w:r>
      <w:r w:rsidR="00A7577C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, путем </w:t>
      </w:r>
      <w:r w:rsidR="006D5662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="00A7577C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перечисления </w:t>
      </w:r>
      <w:r w:rsidR="006D5662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в безналичной форме </w:t>
      </w:r>
      <w:r w:rsidR="00A7577C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на расчетный счет </w:t>
      </w:r>
      <w:r w:rsidR="00B445A9" w:rsidRPr="00C611C8">
        <w:rPr>
          <w:rFonts w:ascii="Times New Roman" w:hAnsi="Times New Roman" w:cs="Times New Roman"/>
          <w:sz w:val="28"/>
          <w:szCs w:val="28"/>
          <w:lang w:eastAsia="ru-RU"/>
        </w:rPr>
        <w:t>Посетителя</w:t>
      </w:r>
      <w:r w:rsidR="00A7577C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770AD" w:rsidRPr="00C611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7577C" w:rsidRPr="00C611C8">
        <w:rPr>
          <w:rFonts w:ascii="Times New Roman" w:hAnsi="Times New Roman" w:cs="Times New Roman"/>
          <w:sz w:val="28"/>
          <w:szCs w:val="28"/>
          <w:lang w:eastAsia="ru-RU"/>
        </w:rPr>
        <w:t>по указанным в заявлении реквизитам.</w:t>
      </w:r>
    </w:p>
    <w:p w:rsidR="00897399" w:rsidRPr="00C611C8" w:rsidRDefault="00C770AD" w:rsidP="00C611C8">
      <w:pPr>
        <w:pStyle w:val="ab"/>
        <w:numPr>
          <w:ilvl w:val="1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577C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Возврат стоимости билетов, проданных со скидкой, </w:t>
      </w:r>
      <w:r w:rsidRPr="00C611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7577C" w:rsidRPr="00C611C8">
        <w:rPr>
          <w:rFonts w:ascii="Times New Roman" w:hAnsi="Times New Roman" w:cs="Times New Roman"/>
          <w:sz w:val="28"/>
          <w:szCs w:val="28"/>
          <w:lang w:eastAsia="ru-RU"/>
        </w:rPr>
        <w:t>по отмененным, перенесенным или замененным мероприятиям осуществляется с учетом полученных скидок.</w:t>
      </w:r>
    </w:p>
    <w:p w:rsidR="00897399" w:rsidRPr="00C611C8" w:rsidRDefault="00C770AD" w:rsidP="00C611C8">
      <w:pPr>
        <w:pStyle w:val="ab"/>
        <w:numPr>
          <w:ilvl w:val="1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4B03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21C67" w:rsidRPr="00C611C8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="00A7577C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 не несет</w:t>
      </w:r>
      <w:r w:rsidR="004F21FA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ответственности </w:t>
      </w:r>
      <w:r w:rsidRPr="00C611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F21FA" w:rsidRPr="00C611C8">
        <w:rPr>
          <w:rFonts w:ascii="Times New Roman" w:hAnsi="Times New Roman" w:cs="Times New Roman"/>
          <w:sz w:val="28"/>
          <w:szCs w:val="28"/>
          <w:lang w:eastAsia="ru-RU"/>
        </w:rPr>
        <w:t>за поддельные билеты и б</w:t>
      </w:r>
      <w:r w:rsidR="00A7577C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илеты, приобретенные у лиц, не являющихся официальными представителями </w:t>
      </w:r>
      <w:r w:rsidR="00C22D08" w:rsidRPr="00C611C8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="00A7577C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97399" w:rsidRPr="00C611C8" w:rsidRDefault="00C770AD" w:rsidP="00C611C8">
      <w:pPr>
        <w:pStyle w:val="ab"/>
        <w:numPr>
          <w:ilvl w:val="1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577C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несвоевременного прибытия на мероприятие, </w:t>
      </w:r>
      <w:r w:rsidRPr="00C611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7577C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его непосещения по какой-либо причине, нарушения Правил посещения мероприятий, </w:t>
      </w:r>
      <w:r w:rsidR="00021C67" w:rsidRPr="00C611C8">
        <w:rPr>
          <w:rFonts w:ascii="Times New Roman" w:hAnsi="Times New Roman" w:cs="Times New Roman"/>
          <w:sz w:val="28"/>
          <w:szCs w:val="28"/>
          <w:lang w:eastAsia="ru-RU"/>
        </w:rPr>
        <w:t>Учреждение</w:t>
      </w:r>
      <w:r w:rsidR="00A7577C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 оставляет за собой право не возмещать </w:t>
      </w:r>
      <w:r w:rsidR="004C468F" w:rsidRPr="00C611C8">
        <w:rPr>
          <w:rFonts w:ascii="Times New Roman" w:hAnsi="Times New Roman" w:cs="Times New Roman"/>
          <w:sz w:val="28"/>
          <w:szCs w:val="28"/>
          <w:lang w:eastAsia="ru-RU"/>
        </w:rPr>
        <w:t>Посетителю</w:t>
      </w:r>
      <w:r w:rsidR="004F21FA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 стоимость б</w:t>
      </w:r>
      <w:r w:rsidR="00A7577C" w:rsidRPr="00C611C8">
        <w:rPr>
          <w:rFonts w:ascii="Times New Roman" w:hAnsi="Times New Roman" w:cs="Times New Roman"/>
          <w:sz w:val="28"/>
          <w:szCs w:val="28"/>
          <w:lang w:eastAsia="ru-RU"/>
        </w:rPr>
        <w:t>илета.</w:t>
      </w:r>
    </w:p>
    <w:p w:rsidR="00A7577C" w:rsidRPr="00C611C8" w:rsidRDefault="00C770AD" w:rsidP="00C611C8">
      <w:pPr>
        <w:pStyle w:val="ab"/>
        <w:numPr>
          <w:ilvl w:val="1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577C" w:rsidRPr="00C611C8">
        <w:rPr>
          <w:rFonts w:ascii="Times New Roman" w:hAnsi="Times New Roman" w:cs="Times New Roman"/>
          <w:sz w:val="28"/>
          <w:szCs w:val="28"/>
          <w:lang w:eastAsia="ru-RU"/>
        </w:rPr>
        <w:t>Билеты принимаются в следующие сроки:</w:t>
      </w:r>
    </w:p>
    <w:p w:rsidR="00A7577C" w:rsidRPr="00C611C8" w:rsidRDefault="00A7577C" w:rsidP="00C611C8">
      <w:pPr>
        <w:pStyle w:val="ab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>в случаях замены мероприятия - с момента официального оповещения о замене мероприятия до начала замененного мероприятия;</w:t>
      </w:r>
    </w:p>
    <w:p w:rsidR="00A7577C" w:rsidRPr="00C611C8" w:rsidRDefault="00A7577C" w:rsidP="00C611C8">
      <w:pPr>
        <w:pStyle w:val="ab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случаях переноса мероприятия - в течение 10 (десяти) дней </w:t>
      </w:r>
      <w:r w:rsidR="00B70F97" w:rsidRPr="00C611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с момента официального оповещения о переносе мероприятия, </w:t>
      </w:r>
      <w:r w:rsidR="00C770AD" w:rsidRPr="00C611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611C8">
        <w:rPr>
          <w:rFonts w:ascii="Times New Roman" w:hAnsi="Times New Roman" w:cs="Times New Roman"/>
          <w:sz w:val="28"/>
          <w:szCs w:val="28"/>
          <w:lang w:eastAsia="ru-RU"/>
        </w:rPr>
        <w:t>но не позднее, чем за один час до начала перенесенного мероприятия;</w:t>
      </w:r>
    </w:p>
    <w:p w:rsidR="00A7577C" w:rsidRPr="00C611C8" w:rsidRDefault="00A7577C" w:rsidP="00C611C8">
      <w:pPr>
        <w:pStyle w:val="ab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в случаях отмены мероприятия - с момента официального оповещения об отмене мероприятия, до даты указанной на билете (дата </w:t>
      </w:r>
      <w:r w:rsidR="00B70F97" w:rsidRPr="00C611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611C8">
        <w:rPr>
          <w:rFonts w:ascii="Times New Roman" w:hAnsi="Times New Roman" w:cs="Times New Roman"/>
          <w:sz w:val="28"/>
          <w:szCs w:val="28"/>
          <w:lang w:eastAsia="ru-RU"/>
        </w:rPr>
        <w:t>и время начала отмененного мероприятия);</w:t>
      </w:r>
    </w:p>
    <w:p w:rsidR="00A7577C" w:rsidRPr="00C611C8" w:rsidRDefault="00C22D08" w:rsidP="00C611C8">
      <w:pPr>
        <w:pStyle w:val="ab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>в случае одностороннего отказа</w:t>
      </w:r>
      <w:r w:rsidR="00A7577C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0355" w:rsidRPr="00C611C8">
        <w:rPr>
          <w:rFonts w:ascii="Times New Roman" w:hAnsi="Times New Roman" w:cs="Times New Roman"/>
          <w:sz w:val="28"/>
          <w:szCs w:val="28"/>
          <w:lang w:eastAsia="ru-RU"/>
        </w:rPr>
        <w:t>Посетителя</w:t>
      </w:r>
      <w:r w:rsidR="00A7577C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 – не позднее, </w:t>
      </w:r>
      <w:r w:rsidR="00C770AD" w:rsidRPr="00C611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7577C" w:rsidRPr="00C611C8">
        <w:rPr>
          <w:rFonts w:ascii="Times New Roman" w:hAnsi="Times New Roman" w:cs="Times New Roman"/>
          <w:sz w:val="28"/>
          <w:szCs w:val="28"/>
          <w:lang w:eastAsia="ru-RU"/>
        </w:rPr>
        <w:t>чем за один час до начала мероприятия.</w:t>
      </w:r>
    </w:p>
    <w:p w:rsidR="00897399" w:rsidRPr="00C611C8" w:rsidRDefault="00C770AD" w:rsidP="00C611C8">
      <w:pPr>
        <w:pStyle w:val="ab"/>
        <w:numPr>
          <w:ilvl w:val="1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577C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Сданные </w:t>
      </w:r>
      <w:r w:rsidR="004C468F" w:rsidRPr="00C611C8">
        <w:rPr>
          <w:rFonts w:ascii="Times New Roman" w:hAnsi="Times New Roman" w:cs="Times New Roman"/>
          <w:sz w:val="28"/>
          <w:szCs w:val="28"/>
          <w:lang w:eastAsia="ru-RU"/>
        </w:rPr>
        <w:t>Посетителем</w:t>
      </w:r>
      <w:r w:rsidR="00A7577C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 билеты могут </w:t>
      </w:r>
      <w:r w:rsidR="004C468F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быть допущены к </w:t>
      </w:r>
      <w:r w:rsidR="00A7577C" w:rsidRPr="00C611C8">
        <w:rPr>
          <w:rFonts w:ascii="Times New Roman" w:hAnsi="Times New Roman" w:cs="Times New Roman"/>
          <w:sz w:val="28"/>
          <w:szCs w:val="28"/>
          <w:lang w:eastAsia="ru-RU"/>
        </w:rPr>
        <w:t>прода</w:t>
      </w:r>
      <w:r w:rsidR="004C468F" w:rsidRPr="00C611C8">
        <w:rPr>
          <w:rFonts w:ascii="Times New Roman" w:hAnsi="Times New Roman" w:cs="Times New Roman"/>
          <w:sz w:val="28"/>
          <w:szCs w:val="28"/>
          <w:lang w:eastAsia="ru-RU"/>
        </w:rPr>
        <w:t>же</w:t>
      </w:r>
      <w:r w:rsidR="00EC7172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 повто</w:t>
      </w:r>
      <w:r w:rsidR="00A7577C" w:rsidRPr="00C611C8">
        <w:rPr>
          <w:rFonts w:ascii="Times New Roman" w:hAnsi="Times New Roman" w:cs="Times New Roman"/>
          <w:sz w:val="28"/>
          <w:szCs w:val="28"/>
          <w:lang w:eastAsia="ru-RU"/>
        </w:rPr>
        <w:t>рно.</w:t>
      </w:r>
    </w:p>
    <w:p w:rsidR="00897399" w:rsidRPr="00C611C8" w:rsidRDefault="00C770AD" w:rsidP="00C611C8">
      <w:pPr>
        <w:pStyle w:val="ab"/>
        <w:numPr>
          <w:ilvl w:val="1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2798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Учреждение оставляет за собой право вносить изменения </w:t>
      </w:r>
      <w:r w:rsidRPr="00C611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A2798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 исполнителей мероприятия Учреждения без предварительного уведомления посетителей. </w:t>
      </w:r>
      <w:r w:rsidR="00691E56" w:rsidRPr="00C611C8">
        <w:rPr>
          <w:rFonts w:ascii="Times New Roman" w:hAnsi="Times New Roman" w:cs="Times New Roman"/>
          <w:sz w:val="28"/>
          <w:szCs w:val="28"/>
          <w:lang w:eastAsia="ru-RU"/>
        </w:rPr>
        <w:t>Замена исполнителей на м</w:t>
      </w:r>
      <w:r w:rsidR="00A7577C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ероприятии </w:t>
      </w:r>
      <w:r w:rsidRPr="00C611C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7577C" w:rsidRPr="00C611C8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4F21FA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основанием для сдачи б</w:t>
      </w:r>
      <w:r w:rsidR="00A7577C" w:rsidRPr="00C611C8">
        <w:rPr>
          <w:rFonts w:ascii="Times New Roman" w:hAnsi="Times New Roman" w:cs="Times New Roman"/>
          <w:sz w:val="28"/>
          <w:szCs w:val="28"/>
          <w:lang w:eastAsia="ru-RU"/>
        </w:rPr>
        <w:t>илета.</w:t>
      </w:r>
    </w:p>
    <w:p w:rsidR="00897399" w:rsidRPr="00C611C8" w:rsidRDefault="00C770AD" w:rsidP="00C611C8">
      <w:pPr>
        <w:pStyle w:val="ab"/>
        <w:numPr>
          <w:ilvl w:val="1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21FA" w:rsidRPr="00C611C8">
        <w:rPr>
          <w:rFonts w:ascii="Times New Roman" w:hAnsi="Times New Roman" w:cs="Times New Roman"/>
          <w:sz w:val="28"/>
          <w:szCs w:val="28"/>
          <w:lang w:eastAsia="ru-RU"/>
        </w:rPr>
        <w:t>Неиспользованный б</w:t>
      </w:r>
      <w:r w:rsidR="00A7577C" w:rsidRPr="00C611C8">
        <w:rPr>
          <w:rFonts w:ascii="Times New Roman" w:hAnsi="Times New Roman" w:cs="Times New Roman"/>
          <w:sz w:val="28"/>
          <w:szCs w:val="28"/>
          <w:lang w:eastAsia="ru-RU"/>
        </w:rPr>
        <w:t>илет не дает права н</w:t>
      </w:r>
      <w:r w:rsidR="00C22D08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а посещение других мероприятий </w:t>
      </w:r>
      <w:r w:rsidR="00B70F97" w:rsidRPr="00C611C8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="00DA274C" w:rsidRPr="00C611C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F21FA" w:rsidRPr="00C611C8" w:rsidRDefault="004F21FA" w:rsidP="00C611C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F21FA" w:rsidRPr="00C611C8" w:rsidSect="00F50355">
      <w:headerReference w:type="default" r:id="rId8"/>
      <w:pgSz w:w="11906" w:h="16838"/>
      <w:pgMar w:top="993" w:right="1133" w:bottom="1276" w:left="1701" w:header="5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DB5" w:rsidRDefault="005A4DB5" w:rsidP="00503038">
      <w:pPr>
        <w:spacing w:after="0" w:line="240" w:lineRule="auto"/>
      </w:pPr>
      <w:r>
        <w:separator/>
      </w:r>
    </w:p>
  </w:endnote>
  <w:endnote w:type="continuationSeparator" w:id="0">
    <w:p w:rsidR="005A4DB5" w:rsidRDefault="005A4DB5" w:rsidP="0050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DB5" w:rsidRDefault="005A4DB5" w:rsidP="00503038">
      <w:pPr>
        <w:spacing w:after="0" w:line="240" w:lineRule="auto"/>
      </w:pPr>
      <w:r>
        <w:separator/>
      </w:r>
    </w:p>
  </w:footnote>
  <w:footnote w:type="continuationSeparator" w:id="0">
    <w:p w:rsidR="005A4DB5" w:rsidRDefault="005A4DB5" w:rsidP="0050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816921"/>
      <w:docPartObj>
        <w:docPartGallery w:val="Page Numbers (Top of Page)"/>
        <w:docPartUnique/>
      </w:docPartObj>
    </w:sdtPr>
    <w:sdtEndPr/>
    <w:sdtContent>
      <w:p w:rsidR="008F3E08" w:rsidRDefault="008F3E08">
        <w:pPr>
          <w:pStyle w:val="a6"/>
          <w:jc w:val="center"/>
        </w:pPr>
      </w:p>
      <w:p w:rsidR="008F3E08" w:rsidRDefault="008F3E08">
        <w:pPr>
          <w:pStyle w:val="a6"/>
          <w:jc w:val="center"/>
        </w:pPr>
      </w:p>
      <w:p w:rsidR="00C611C8" w:rsidRDefault="00C611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B19">
          <w:rPr>
            <w:noProof/>
          </w:rPr>
          <w:t>5</w:t>
        </w:r>
        <w:r>
          <w:fldChar w:fldCharType="end"/>
        </w:r>
      </w:p>
    </w:sdtContent>
  </w:sdt>
  <w:p w:rsidR="00BC52E8" w:rsidRDefault="00BC52E8" w:rsidP="00F5035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EF9"/>
    <w:multiLevelType w:val="multilevel"/>
    <w:tmpl w:val="7D0E0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906A81"/>
    <w:multiLevelType w:val="hybridMultilevel"/>
    <w:tmpl w:val="EF0403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455555"/>
    <w:multiLevelType w:val="hybridMultilevel"/>
    <w:tmpl w:val="D5A6D11A"/>
    <w:lvl w:ilvl="0" w:tplc="0EE23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B5C10"/>
    <w:multiLevelType w:val="hybridMultilevel"/>
    <w:tmpl w:val="8B7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20F1D"/>
    <w:multiLevelType w:val="hybridMultilevel"/>
    <w:tmpl w:val="DF2EA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C467D"/>
    <w:multiLevelType w:val="hybridMultilevel"/>
    <w:tmpl w:val="57E2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E62CD"/>
    <w:multiLevelType w:val="hybridMultilevel"/>
    <w:tmpl w:val="E1C84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C66E49"/>
    <w:multiLevelType w:val="hybridMultilevel"/>
    <w:tmpl w:val="60424E8E"/>
    <w:lvl w:ilvl="0" w:tplc="0EE230E8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157B572E"/>
    <w:multiLevelType w:val="hybridMultilevel"/>
    <w:tmpl w:val="7E065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73049"/>
    <w:multiLevelType w:val="multilevel"/>
    <w:tmpl w:val="4E0EB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195E6B5F"/>
    <w:multiLevelType w:val="hybridMultilevel"/>
    <w:tmpl w:val="DFDCB36A"/>
    <w:lvl w:ilvl="0" w:tplc="7C86B6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9D77584"/>
    <w:multiLevelType w:val="hybridMultilevel"/>
    <w:tmpl w:val="0FB28D16"/>
    <w:lvl w:ilvl="0" w:tplc="0EE230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CF93077"/>
    <w:multiLevelType w:val="hybridMultilevel"/>
    <w:tmpl w:val="1EF86B04"/>
    <w:lvl w:ilvl="0" w:tplc="0EE230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F6A6D21"/>
    <w:multiLevelType w:val="multilevel"/>
    <w:tmpl w:val="10D28F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715E07"/>
    <w:multiLevelType w:val="multilevel"/>
    <w:tmpl w:val="0108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B665FD"/>
    <w:multiLevelType w:val="multilevel"/>
    <w:tmpl w:val="F9FE444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6" w15:restartNumberingAfterBreak="0">
    <w:nsid w:val="2B9C3EB4"/>
    <w:multiLevelType w:val="hybridMultilevel"/>
    <w:tmpl w:val="C77C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C75E0"/>
    <w:multiLevelType w:val="hybridMultilevel"/>
    <w:tmpl w:val="C76E8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E07E2"/>
    <w:multiLevelType w:val="multilevel"/>
    <w:tmpl w:val="15B644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 w15:restartNumberingAfterBreak="0">
    <w:nsid w:val="33160CA7"/>
    <w:multiLevelType w:val="hybridMultilevel"/>
    <w:tmpl w:val="2F3A2440"/>
    <w:lvl w:ilvl="0" w:tplc="0EE23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3388A"/>
    <w:multiLevelType w:val="hybridMultilevel"/>
    <w:tmpl w:val="A47A4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82D60"/>
    <w:multiLevelType w:val="hybridMultilevel"/>
    <w:tmpl w:val="B426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A6673"/>
    <w:multiLevelType w:val="hybridMultilevel"/>
    <w:tmpl w:val="09044AB6"/>
    <w:lvl w:ilvl="0" w:tplc="0EE230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761A07"/>
    <w:multiLevelType w:val="hybridMultilevel"/>
    <w:tmpl w:val="7C0AED30"/>
    <w:lvl w:ilvl="0" w:tplc="0EE230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26E3437"/>
    <w:multiLevelType w:val="hybridMultilevel"/>
    <w:tmpl w:val="E5C8F11C"/>
    <w:lvl w:ilvl="0" w:tplc="0EE23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A3639"/>
    <w:multiLevelType w:val="hybridMultilevel"/>
    <w:tmpl w:val="D0D07BD6"/>
    <w:lvl w:ilvl="0" w:tplc="0EE230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0BB5D31"/>
    <w:multiLevelType w:val="hybridMultilevel"/>
    <w:tmpl w:val="51689A5E"/>
    <w:lvl w:ilvl="0" w:tplc="49F6DC3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134EB"/>
    <w:multiLevelType w:val="multilevel"/>
    <w:tmpl w:val="930A72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4EF29BD"/>
    <w:multiLevelType w:val="multilevel"/>
    <w:tmpl w:val="F446C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94CF1"/>
    <w:multiLevelType w:val="multilevel"/>
    <w:tmpl w:val="4F18D9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F3D6AF0"/>
    <w:multiLevelType w:val="hybridMultilevel"/>
    <w:tmpl w:val="07B0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E50AC"/>
    <w:multiLevelType w:val="hybridMultilevel"/>
    <w:tmpl w:val="2B2A554C"/>
    <w:lvl w:ilvl="0" w:tplc="69CE90C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57E02"/>
    <w:multiLevelType w:val="multilevel"/>
    <w:tmpl w:val="15B644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 w15:restartNumberingAfterBreak="0">
    <w:nsid w:val="61235159"/>
    <w:multiLevelType w:val="hybridMultilevel"/>
    <w:tmpl w:val="0F7A17D0"/>
    <w:lvl w:ilvl="0" w:tplc="0EE23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D27CA"/>
    <w:multiLevelType w:val="multilevel"/>
    <w:tmpl w:val="6B2CFF4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5" w15:restartNumberingAfterBreak="0">
    <w:nsid w:val="69F36628"/>
    <w:multiLevelType w:val="hybridMultilevel"/>
    <w:tmpl w:val="139C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52144"/>
    <w:multiLevelType w:val="hybridMultilevel"/>
    <w:tmpl w:val="C9F2CF3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7" w15:restartNumberingAfterBreak="0">
    <w:nsid w:val="74FC4341"/>
    <w:multiLevelType w:val="hybridMultilevel"/>
    <w:tmpl w:val="0EC2A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62F23"/>
    <w:multiLevelType w:val="multilevel"/>
    <w:tmpl w:val="15B644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9" w15:restartNumberingAfterBreak="0">
    <w:nsid w:val="7DBC78F5"/>
    <w:multiLevelType w:val="multilevel"/>
    <w:tmpl w:val="FF9CC86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4"/>
  </w:num>
  <w:num w:numId="4">
    <w:abstractNumId w:val="30"/>
  </w:num>
  <w:num w:numId="5">
    <w:abstractNumId w:val="8"/>
  </w:num>
  <w:num w:numId="6">
    <w:abstractNumId w:val="36"/>
  </w:num>
  <w:num w:numId="7">
    <w:abstractNumId w:val="4"/>
  </w:num>
  <w:num w:numId="8">
    <w:abstractNumId w:val="17"/>
  </w:num>
  <w:num w:numId="9">
    <w:abstractNumId w:val="37"/>
  </w:num>
  <w:num w:numId="10">
    <w:abstractNumId w:val="3"/>
  </w:num>
  <w:num w:numId="11">
    <w:abstractNumId w:val="16"/>
  </w:num>
  <w:num w:numId="12">
    <w:abstractNumId w:val="35"/>
  </w:num>
  <w:num w:numId="13">
    <w:abstractNumId w:val="20"/>
  </w:num>
  <w:num w:numId="14">
    <w:abstractNumId w:val="1"/>
  </w:num>
  <w:num w:numId="15">
    <w:abstractNumId w:val="10"/>
  </w:num>
  <w:num w:numId="16">
    <w:abstractNumId w:val="21"/>
  </w:num>
  <w:num w:numId="17">
    <w:abstractNumId w:val="34"/>
  </w:num>
  <w:num w:numId="18">
    <w:abstractNumId w:val="28"/>
  </w:num>
  <w:num w:numId="19">
    <w:abstractNumId w:val="0"/>
  </w:num>
  <w:num w:numId="20">
    <w:abstractNumId w:val="6"/>
  </w:num>
  <w:num w:numId="21">
    <w:abstractNumId w:val="15"/>
  </w:num>
  <w:num w:numId="22">
    <w:abstractNumId w:val="23"/>
  </w:num>
  <w:num w:numId="23">
    <w:abstractNumId w:val="12"/>
  </w:num>
  <w:num w:numId="24">
    <w:abstractNumId w:val="19"/>
  </w:num>
  <w:num w:numId="25">
    <w:abstractNumId w:val="25"/>
  </w:num>
  <w:num w:numId="26">
    <w:abstractNumId w:val="31"/>
  </w:num>
  <w:num w:numId="27">
    <w:abstractNumId w:val="33"/>
  </w:num>
  <w:num w:numId="28">
    <w:abstractNumId w:val="39"/>
  </w:num>
  <w:num w:numId="29">
    <w:abstractNumId w:val="26"/>
  </w:num>
  <w:num w:numId="30">
    <w:abstractNumId w:val="2"/>
  </w:num>
  <w:num w:numId="31">
    <w:abstractNumId w:val="9"/>
  </w:num>
  <w:num w:numId="32">
    <w:abstractNumId w:val="29"/>
  </w:num>
  <w:num w:numId="33">
    <w:abstractNumId w:val="22"/>
  </w:num>
  <w:num w:numId="34">
    <w:abstractNumId w:val="7"/>
  </w:num>
  <w:num w:numId="35">
    <w:abstractNumId w:val="13"/>
  </w:num>
  <w:num w:numId="36">
    <w:abstractNumId w:val="32"/>
  </w:num>
  <w:num w:numId="37">
    <w:abstractNumId w:val="38"/>
  </w:num>
  <w:num w:numId="38">
    <w:abstractNumId w:val="18"/>
  </w:num>
  <w:num w:numId="39">
    <w:abstractNumId w:val="2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51"/>
    <w:rsid w:val="00003F39"/>
    <w:rsid w:val="00021C67"/>
    <w:rsid w:val="00023721"/>
    <w:rsid w:val="00031960"/>
    <w:rsid w:val="00034F9A"/>
    <w:rsid w:val="00050293"/>
    <w:rsid w:val="00056C13"/>
    <w:rsid w:val="00064D5F"/>
    <w:rsid w:val="00067F7D"/>
    <w:rsid w:val="00072B87"/>
    <w:rsid w:val="000753FD"/>
    <w:rsid w:val="000877B2"/>
    <w:rsid w:val="000978C6"/>
    <w:rsid w:val="000B5ECD"/>
    <w:rsid w:val="000B6FCC"/>
    <w:rsid w:val="000B720E"/>
    <w:rsid w:val="000C0EDC"/>
    <w:rsid w:val="000C30A3"/>
    <w:rsid w:val="000C5C1F"/>
    <w:rsid w:val="000C61CB"/>
    <w:rsid w:val="000C77B9"/>
    <w:rsid w:val="000D0EAA"/>
    <w:rsid w:val="000D3865"/>
    <w:rsid w:val="000F6D08"/>
    <w:rsid w:val="00104C9E"/>
    <w:rsid w:val="00107F1B"/>
    <w:rsid w:val="0011191F"/>
    <w:rsid w:val="00112E92"/>
    <w:rsid w:val="00113D49"/>
    <w:rsid w:val="0013435E"/>
    <w:rsid w:val="00151D66"/>
    <w:rsid w:val="001618C6"/>
    <w:rsid w:val="0017545E"/>
    <w:rsid w:val="00194704"/>
    <w:rsid w:val="001A6B6B"/>
    <w:rsid w:val="001C11F8"/>
    <w:rsid w:val="001C4C78"/>
    <w:rsid w:val="001C7E2D"/>
    <w:rsid w:val="001D354C"/>
    <w:rsid w:val="001D656E"/>
    <w:rsid w:val="001E3B63"/>
    <w:rsid w:val="001F452B"/>
    <w:rsid w:val="001F5D1E"/>
    <w:rsid w:val="00207AB2"/>
    <w:rsid w:val="002150C1"/>
    <w:rsid w:val="002239BD"/>
    <w:rsid w:val="00224E1A"/>
    <w:rsid w:val="00234BC0"/>
    <w:rsid w:val="00250562"/>
    <w:rsid w:val="002543C3"/>
    <w:rsid w:val="00294B53"/>
    <w:rsid w:val="002957EF"/>
    <w:rsid w:val="002A5235"/>
    <w:rsid w:val="002C71E8"/>
    <w:rsid w:val="002D1A58"/>
    <w:rsid w:val="002F1EBD"/>
    <w:rsid w:val="002F7EF7"/>
    <w:rsid w:val="003063C8"/>
    <w:rsid w:val="00307A6C"/>
    <w:rsid w:val="00337996"/>
    <w:rsid w:val="00350F81"/>
    <w:rsid w:val="00351873"/>
    <w:rsid w:val="00386D24"/>
    <w:rsid w:val="00392029"/>
    <w:rsid w:val="003A6A7E"/>
    <w:rsid w:val="003F48DB"/>
    <w:rsid w:val="004103C1"/>
    <w:rsid w:val="00420A8F"/>
    <w:rsid w:val="00424411"/>
    <w:rsid w:val="00442543"/>
    <w:rsid w:val="0045029F"/>
    <w:rsid w:val="00451C86"/>
    <w:rsid w:val="00451DBB"/>
    <w:rsid w:val="00474695"/>
    <w:rsid w:val="0049182B"/>
    <w:rsid w:val="0049511E"/>
    <w:rsid w:val="004A05A9"/>
    <w:rsid w:val="004A4BD0"/>
    <w:rsid w:val="004C2F50"/>
    <w:rsid w:val="004C359A"/>
    <w:rsid w:val="004C468F"/>
    <w:rsid w:val="004E1148"/>
    <w:rsid w:val="004E3E79"/>
    <w:rsid w:val="004F1936"/>
    <w:rsid w:val="004F21FA"/>
    <w:rsid w:val="00503038"/>
    <w:rsid w:val="00516657"/>
    <w:rsid w:val="005229A2"/>
    <w:rsid w:val="005334E8"/>
    <w:rsid w:val="005356CC"/>
    <w:rsid w:val="00536D0D"/>
    <w:rsid w:val="00537452"/>
    <w:rsid w:val="005457A5"/>
    <w:rsid w:val="005510F0"/>
    <w:rsid w:val="00555E29"/>
    <w:rsid w:val="00567EA9"/>
    <w:rsid w:val="005A4DB5"/>
    <w:rsid w:val="005A553E"/>
    <w:rsid w:val="005A75BB"/>
    <w:rsid w:val="005C0F3D"/>
    <w:rsid w:val="005E7563"/>
    <w:rsid w:val="005F07B3"/>
    <w:rsid w:val="005F07D4"/>
    <w:rsid w:val="005F0A3F"/>
    <w:rsid w:val="0060348F"/>
    <w:rsid w:val="00627EAA"/>
    <w:rsid w:val="0063012D"/>
    <w:rsid w:val="00637D6F"/>
    <w:rsid w:val="0065432E"/>
    <w:rsid w:val="0066201C"/>
    <w:rsid w:val="00664DB1"/>
    <w:rsid w:val="006702D5"/>
    <w:rsid w:val="00671323"/>
    <w:rsid w:val="00690451"/>
    <w:rsid w:val="00691E56"/>
    <w:rsid w:val="00695DE8"/>
    <w:rsid w:val="006C28E5"/>
    <w:rsid w:val="006C327D"/>
    <w:rsid w:val="006D5662"/>
    <w:rsid w:val="006F0F14"/>
    <w:rsid w:val="006F12C0"/>
    <w:rsid w:val="006F4AD2"/>
    <w:rsid w:val="00711DB7"/>
    <w:rsid w:val="007130E2"/>
    <w:rsid w:val="00715075"/>
    <w:rsid w:val="007212EA"/>
    <w:rsid w:val="007459A6"/>
    <w:rsid w:val="00752525"/>
    <w:rsid w:val="00752ABB"/>
    <w:rsid w:val="00756443"/>
    <w:rsid w:val="00790F27"/>
    <w:rsid w:val="007964E1"/>
    <w:rsid w:val="007A4FCF"/>
    <w:rsid w:val="007B764C"/>
    <w:rsid w:val="007C52CA"/>
    <w:rsid w:val="007C530C"/>
    <w:rsid w:val="007E109B"/>
    <w:rsid w:val="007E623E"/>
    <w:rsid w:val="007E6A3E"/>
    <w:rsid w:val="007F33D1"/>
    <w:rsid w:val="008041C9"/>
    <w:rsid w:val="0080517D"/>
    <w:rsid w:val="008072D2"/>
    <w:rsid w:val="00810F39"/>
    <w:rsid w:val="008172A4"/>
    <w:rsid w:val="00817A2F"/>
    <w:rsid w:val="008217FA"/>
    <w:rsid w:val="00855A23"/>
    <w:rsid w:val="00857905"/>
    <w:rsid w:val="00890B47"/>
    <w:rsid w:val="00897399"/>
    <w:rsid w:val="008B40BE"/>
    <w:rsid w:val="008C07AA"/>
    <w:rsid w:val="008C3D76"/>
    <w:rsid w:val="008D4D98"/>
    <w:rsid w:val="008E7E32"/>
    <w:rsid w:val="008F3E08"/>
    <w:rsid w:val="00906451"/>
    <w:rsid w:val="00934EC8"/>
    <w:rsid w:val="00937A0C"/>
    <w:rsid w:val="00937E64"/>
    <w:rsid w:val="009423EE"/>
    <w:rsid w:val="00942427"/>
    <w:rsid w:val="00943CCE"/>
    <w:rsid w:val="0094505F"/>
    <w:rsid w:val="00980D65"/>
    <w:rsid w:val="009863E8"/>
    <w:rsid w:val="00987CB9"/>
    <w:rsid w:val="00995240"/>
    <w:rsid w:val="00995B78"/>
    <w:rsid w:val="009A142C"/>
    <w:rsid w:val="009B131F"/>
    <w:rsid w:val="009B4F98"/>
    <w:rsid w:val="009E38BC"/>
    <w:rsid w:val="009F4A32"/>
    <w:rsid w:val="00A01422"/>
    <w:rsid w:val="00A0317C"/>
    <w:rsid w:val="00A11ED9"/>
    <w:rsid w:val="00A1326D"/>
    <w:rsid w:val="00A32108"/>
    <w:rsid w:val="00A40B73"/>
    <w:rsid w:val="00A46530"/>
    <w:rsid w:val="00A6260D"/>
    <w:rsid w:val="00A7022E"/>
    <w:rsid w:val="00A713BE"/>
    <w:rsid w:val="00A7577C"/>
    <w:rsid w:val="00AB1B49"/>
    <w:rsid w:val="00AC3C6A"/>
    <w:rsid w:val="00AD6AF0"/>
    <w:rsid w:val="00B00503"/>
    <w:rsid w:val="00B046FB"/>
    <w:rsid w:val="00B065FC"/>
    <w:rsid w:val="00B16705"/>
    <w:rsid w:val="00B43F34"/>
    <w:rsid w:val="00B445A9"/>
    <w:rsid w:val="00B70F97"/>
    <w:rsid w:val="00B72E47"/>
    <w:rsid w:val="00B77A93"/>
    <w:rsid w:val="00B838F7"/>
    <w:rsid w:val="00B93A7F"/>
    <w:rsid w:val="00BA2798"/>
    <w:rsid w:val="00BB5AE5"/>
    <w:rsid w:val="00BB7A65"/>
    <w:rsid w:val="00BC52E8"/>
    <w:rsid w:val="00BF559C"/>
    <w:rsid w:val="00BF58BB"/>
    <w:rsid w:val="00BF5A42"/>
    <w:rsid w:val="00C12289"/>
    <w:rsid w:val="00C133C9"/>
    <w:rsid w:val="00C2069C"/>
    <w:rsid w:val="00C22D08"/>
    <w:rsid w:val="00C248D1"/>
    <w:rsid w:val="00C30624"/>
    <w:rsid w:val="00C34395"/>
    <w:rsid w:val="00C47A23"/>
    <w:rsid w:val="00C6066D"/>
    <w:rsid w:val="00C611C8"/>
    <w:rsid w:val="00C62944"/>
    <w:rsid w:val="00C7158E"/>
    <w:rsid w:val="00C770AD"/>
    <w:rsid w:val="00CB4841"/>
    <w:rsid w:val="00CC0C9F"/>
    <w:rsid w:val="00CC6EC4"/>
    <w:rsid w:val="00CD31CE"/>
    <w:rsid w:val="00CD5A42"/>
    <w:rsid w:val="00CF16D1"/>
    <w:rsid w:val="00CF385F"/>
    <w:rsid w:val="00CF4A73"/>
    <w:rsid w:val="00D05C1E"/>
    <w:rsid w:val="00D07423"/>
    <w:rsid w:val="00D10A21"/>
    <w:rsid w:val="00D1360B"/>
    <w:rsid w:val="00D530E1"/>
    <w:rsid w:val="00D53B53"/>
    <w:rsid w:val="00D60FD5"/>
    <w:rsid w:val="00D7095B"/>
    <w:rsid w:val="00D87022"/>
    <w:rsid w:val="00D90948"/>
    <w:rsid w:val="00DA2242"/>
    <w:rsid w:val="00DA274C"/>
    <w:rsid w:val="00DB7C7D"/>
    <w:rsid w:val="00DD4470"/>
    <w:rsid w:val="00E04957"/>
    <w:rsid w:val="00E076A3"/>
    <w:rsid w:val="00E24B03"/>
    <w:rsid w:val="00E25A70"/>
    <w:rsid w:val="00E35A89"/>
    <w:rsid w:val="00E64C45"/>
    <w:rsid w:val="00E65B19"/>
    <w:rsid w:val="00E66B19"/>
    <w:rsid w:val="00E702D3"/>
    <w:rsid w:val="00E80F6E"/>
    <w:rsid w:val="00E82645"/>
    <w:rsid w:val="00E97C98"/>
    <w:rsid w:val="00EC10E8"/>
    <w:rsid w:val="00EC501C"/>
    <w:rsid w:val="00EC7172"/>
    <w:rsid w:val="00EC7C12"/>
    <w:rsid w:val="00EE14D5"/>
    <w:rsid w:val="00EE1BAA"/>
    <w:rsid w:val="00EE4C2E"/>
    <w:rsid w:val="00F02303"/>
    <w:rsid w:val="00F12253"/>
    <w:rsid w:val="00F2539D"/>
    <w:rsid w:val="00F34266"/>
    <w:rsid w:val="00F464E7"/>
    <w:rsid w:val="00F50355"/>
    <w:rsid w:val="00F52997"/>
    <w:rsid w:val="00F560A7"/>
    <w:rsid w:val="00F81BC8"/>
    <w:rsid w:val="00F856B5"/>
    <w:rsid w:val="00F94D96"/>
    <w:rsid w:val="00F9523A"/>
    <w:rsid w:val="00FA7058"/>
    <w:rsid w:val="00FB034D"/>
    <w:rsid w:val="00FB21E0"/>
    <w:rsid w:val="00FB269D"/>
    <w:rsid w:val="00FC3BAB"/>
    <w:rsid w:val="00FC70E4"/>
    <w:rsid w:val="00FD163A"/>
    <w:rsid w:val="00FD33EE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E1CEE"/>
  <w15:docId w15:val="{F17DA651-7F83-4144-8C6A-5A64D14D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2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63A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022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3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038"/>
  </w:style>
  <w:style w:type="paragraph" w:styleId="a8">
    <w:name w:val="footer"/>
    <w:basedOn w:val="a"/>
    <w:link w:val="a9"/>
    <w:uiPriority w:val="99"/>
    <w:unhideWhenUsed/>
    <w:rsid w:val="00503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3038"/>
  </w:style>
  <w:style w:type="paragraph" w:styleId="HTML">
    <w:name w:val="HTML Preformatted"/>
    <w:basedOn w:val="a"/>
    <w:link w:val="HTML0"/>
    <w:uiPriority w:val="99"/>
    <w:unhideWhenUsed/>
    <w:rsid w:val="00E8264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2645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E82645"/>
    <w:rPr>
      <w:color w:val="0563C1" w:themeColor="hyperlink"/>
      <w:u w:val="single"/>
    </w:rPr>
  </w:style>
  <w:style w:type="character" w:customStyle="1" w:styleId="hps">
    <w:name w:val="hps"/>
    <w:rsid w:val="00EE4C2E"/>
  </w:style>
  <w:style w:type="paragraph" w:styleId="ab">
    <w:name w:val="No Spacing"/>
    <w:uiPriority w:val="1"/>
    <w:qFormat/>
    <w:rsid w:val="00D07423"/>
    <w:pPr>
      <w:spacing w:after="0" w:line="240" w:lineRule="auto"/>
    </w:pPr>
  </w:style>
  <w:style w:type="character" w:styleId="ac">
    <w:name w:val="Emphasis"/>
    <w:basedOn w:val="a0"/>
    <w:uiPriority w:val="20"/>
    <w:qFormat/>
    <w:rsid w:val="00C62944"/>
    <w:rPr>
      <w:i/>
      <w:iCs/>
    </w:rPr>
  </w:style>
  <w:style w:type="table" w:styleId="ad">
    <w:name w:val="Table Grid"/>
    <w:basedOn w:val="a1"/>
    <w:uiPriority w:val="39"/>
    <w:rsid w:val="004C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15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F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A757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95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1D1D1"/>
                                <w:right w:val="none" w:sz="0" w:space="0" w:color="auto"/>
                              </w:divBdr>
                              <w:divsChild>
                                <w:div w:id="61278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0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0985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6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9944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36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67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846670">
                                              <w:marLeft w:val="0"/>
                                              <w:marRight w:val="60"/>
                                              <w:marTop w:val="120"/>
                                              <w:marBottom w:val="60"/>
                                              <w:divBdr>
                                                <w:top w:val="single" w:sz="24" w:space="0" w:color="DDDDDD"/>
                                                <w:left w:val="single" w:sz="24" w:space="0" w:color="DDDDDD"/>
                                                <w:bottom w:val="single" w:sz="24" w:space="0" w:color="DDDDDD"/>
                                                <w:right w:val="single" w:sz="24" w:space="0" w:color="DDDDDD"/>
                                              </w:divBdr>
                                              <w:divsChild>
                                                <w:div w:id="279069256">
                                                  <w:marLeft w:val="0"/>
                                                  <w:marRight w:val="60"/>
                                                  <w:marTop w:val="12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996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3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060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3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88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94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04579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11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125285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010300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44507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451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3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3258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35010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181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110731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552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3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504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369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9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108510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09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17939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3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35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86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13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462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806537">
                                              <w:marLeft w:val="0"/>
                                              <w:marRight w:val="60"/>
                                              <w:marTop w:val="120"/>
                                              <w:marBottom w:val="60"/>
                                              <w:divBdr>
                                                <w:top w:val="single" w:sz="24" w:space="0" w:color="DDDDDD"/>
                                                <w:left w:val="single" w:sz="24" w:space="0" w:color="DDDDDD"/>
                                                <w:bottom w:val="single" w:sz="24" w:space="0" w:color="DDDDDD"/>
                                                <w:right w:val="single" w:sz="24" w:space="0" w:color="DDDDDD"/>
                                              </w:divBdr>
                                              <w:divsChild>
                                                <w:div w:id="844631589">
                                                  <w:marLeft w:val="0"/>
                                                  <w:marRight w:val="60"/>
                                                  <w:marTop w:val="12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732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0400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277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8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195298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5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1D1D1"/>
                                <w:right w:val="none" w:sz="0" w:space="0" w:color="auto"/>
                              </w:divBdr>
                              <w:divsChild>
                                <w:div w:id="50856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6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139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5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1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3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70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1E1E1"/>
                                                <w:left w:val="single" w:sz="6" w:space="0" w:color="E1E1E1"/>
                                                <w:bottom w:val="single" w:sz="6" w:space="0" w:color="E1E1E1"/>
                                                <w:right w:val="single" w:sz="6" w:space="0" w:color="E1E1E1"/>
                                              </w:divBdr>
                                              <w:divsChild>
                                                <w:div w:id="64011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186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808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08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560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029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551921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2549543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1934492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001878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817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1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1D1D1"/>
                                <w:right w:val="none" w:sz="0" w:space="0" w:color="auto"/>
                              </w:divBdr>
                              <w:divsChild>
                                <w:div w:id="42088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87447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2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71080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27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12851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72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95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9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5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57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87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90167">
                                              <w:marLeft w:val="0"/>
                                              <w:marRight w:val="60"/>
                                              <w:marTop w:val="120"/>
                                              <w:marBottom w:val="60"/>
                                              <w:divBdr>
                                                <w:top w:val="single" w:sz="24" w:space="0" w:color="DDDDDD"/>
                                                <w:left w:val="single" w:sz="24" w:space="0" w:color="DDDDDD"/>
                                                <w:bottom w:val="single" w:sz="24" w:space="0" w:color="DDDDDD"/>
                                                <w:right w:val="single" w:sz="24" w:space="0" w:color="DDDDDD"/>
                                              </w:divBdr>
                                              <w:divsChild>
                                                <w:div w:id="1371412892">
                                                  <w:marLeft w:val="0"/>
                                                  <w:marRight w:val="60"/>
                                                  <w:marTop w:val="12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26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09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85491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5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210359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712292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299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2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50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26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134073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74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1D1D1"/>
                                    <w:right w:val="none" w:sz="0" w:space="0" w:color="auto"/>
                                  </w:divBdr>
                                  <w:divsChild>
                                    <w:div w:id="107022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494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45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8356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4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81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F0328-75CA-47E9-B47B-4DA80DAA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User1</cp:lastModifiedBy>
  <cp:revision>4</cp:revision>
  <cp:lastPrinted>2019-12-09T11:52:00Z</cp:lastPrinted>
  <dcterms:created xsi:type="dcterms:W3CDTF">2019-12-02T08:50:00Z</dcterms:created>
  <dcterms:modified xsi:type="dcterms:W3CDTF">2019-12-09T13:21:00Z</dcterms:modified>
</cp:coreProperties>
</file>