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140"/>
      </w:tblGrid>
      <w:tr w:rsidR="00B35DBB" w:rsidTr="00C05FC1">
        <w:tc>
          <w:tcPr>
            <w:tcW w:w="6062" w:type="dxa"/>
          </w:tcPr>
          <w:p w:rsidR="00B35DBB" w:rsidRPr="00A55F2E" w:rsidRDefault="00B35DBB" w:rsidP="00B35DBB">
            <w:pPr>
              <w:rPr>
                <w:rFonts w:ascii="Cambria Math" w:hAnsi="Cambria Math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5140" w:type="dxa"/>
          </w:tcPr>
          <w:p w:rsidR="00B35DBB" w:rsidRPr="00B35DBB" w:rsidRDefault="00B35DBB" w:rsidP="00B35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DBB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B35DBB" w:rsidRPr="00C05FC1" w:rsidRDefault="001B7F3F" w:rsidP="00B35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</w:t>
            </w:r>
            <w:r w:rsidR="00B35DBB" w:rsidRPr="00C05FC1">
              <w:rPr>
                <w:rFonts w:ascii="Times New Roman" w:hAnsi="Times New Roman" w:cs="Times New Roman"/>
                <w:sz w:val="28"/>
                <w:szCs w:val="28"/>
              </w:rPr>
              <w:t xml:space="preserve">Центр досуга и               спорта «Энергия. </w:t>
            </w:r>
            <w:r w:rsidR="00B35DBB" w:rsidRPr="00C05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B35DBB" w:rsidRPr="00C05F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5DBB" w:rsidRPr="00C05FC1" w:rsidRDefault="00B35DBB" w:rsidP="00B35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C1">
              <w:rPr>
                <w:rFonts w:ascii="Times New Roman" w:hAnsi="Times New Roman" w:cs="Times New Roman"/>
                <w:sz w:val="28"/>
                <w:szCs w:val="28"/>
              </w:rPr>
              <w:t>____________ Д.Г. Краснов</w:t>
            </w:r>
          </w:p>
          <w:p w:rsidR="00B35DBB" w:rsidRDefault="005958A1" w:rsidP="00B35DBB">
            <w:pPr>
              <w:rPr>
                <w:rFonts w:ascii="Cambria Math" w:hAnsi="Cambria Math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 ____________2018</w:t>
            </w:r>
            <w:r w:rsidR="00B35DBB" w:rsidRPr="00C05F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35DBB" w:rsidRDefault="00B35DBB" w:rsidP="00B35DBB">
      <w:pPr>
        <w:rPr>
          <w:rFonts w:ascii="Cambria Math" w:hAnsi="Cambria Math"/>
          <w:b/>
          <w:sz w:val="28"/>
          <w:szCs w:val="28"/>
        </w:rPr>
      </w:pPr>
    </w:p>
    <w:p w:rsidR="00E829C3" w:rsidRPr="0023398C" w:rsidRDefault="00042494" w:rsidP="00EA2C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Положение 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X</w:t>
      </w:r>
      <w:r w:rsidR="00E829C3" w:rsidRPr="002339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районного</w:t>
      </w:r>
      <w:r w:rsidR="0085026C" w:rsidRPr="002339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Ф</w:t>
      </w:r>
      <w:r w:rsidR="002167A2" w:rsidRPr="002339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естиваля </w:t>
      </w:r>
      <w:r w:rsidR="00E829C3" w:rsidRPr="002339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самодеятельного творчества</w:t>
      </w:r>
      <w:proofErr w:type="gramStart"/>
      <w:r w:rsidR="00762429" w:rsidRPr="007624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3398C" w:rsidRPr="002339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F5F01" w:rsidRPr="002339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«</w:t>
      </w:r>
      <w:proofErr w:type="gramEnd"/>
      <w:r w:rsidR="005A602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CF5F01" w:rsidRPr="002339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Чертановские</w:t>
      </w:r>
      <w:r w:rsidR="005958A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звезды - 2018</w:t>
      </w:r>
      <w:r w:rsidR="00E829C3" w:rsidRPr="002339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E829C3" w:rsidRPr="0023398C" w:rsidRDefault="00E829C3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9B9B9B"/>
          <w:sz w:val="28"/>
          <w:szCs w:val="28"/>
          <w:lang w:eastAsia="ru-RU"/>
        </w:rPr>
      </w:pPr>
    </w:p>
    <w:p w:rsidR="00E829C3" w:rsidRPr="0023398C" w:rsidRDefault="0023398C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829C3" w:rsidRPr="00233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E829C3" w:rsidRPr="00762429" w:rsidRDefault="0023398C" w:rsidP="00807A6D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424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</w:t>
      </w:r>
      <w:r w:rsidR="0076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67A2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</w:t>
      </w:r>
      <w:r w:rsidR="00E829C3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самодеятельного творчества </w:t>
      </w:r>
      <w:r w:rsidR="00CF5F01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</w:t>
      </w:r>
      <w:r w:rsidR="0004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подростков,</w:t>
      </w:r>
      <w:r w:rsidR="002167A2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</w:t>
      </w:r>
      <w:r w:rsidR="00042494" w:rsidRPr="0004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взрослого насел</w:t>
      </w:r>
      <w:r w:rsidR="0059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«Чертановские звезды - 2018</w:t>
      </w:r>
      <w:r w:rsidR="001B7F3F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Ф</w:t>
      </w:r>
      <w:r w:rsidR="00E829C3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естиваль) является </w:t>
      </w:r>
      <w:r w:rsidR="00E829C3" w:rsidRPr="00762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r w:rsidR="00042494" w:rsidRPr="00762429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рческим социальным</w:t>
      </w:r>
      <w:r w:rsidR="00E829C3" w:rsidRPr="0076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проектом.</w:t>
      </w:r>
    </w:p>
    <w:p w:rsidR="00E829C3" w:rsidRPr="005F3A94" w:rsidRDefault="0023398C" w:rsidP="00807A6D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04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</w:t>
      </w:r>
      <w:r w:rsidR="00E829C3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базис творческого фестиваля подразумевает ч</w:t>
      </w:r>
      <w:r w:rsidR="002167A2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еткое понимание участниками </w:t>
      </w:r>
      <w:r w:rsidR="00E829C3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принадлежности к великой российской культуре с присущими ей национальными корнями и этническими особенностями. Фестиваль играет важную роль в </w:t>
      </w:r>
      <w:r w:rsidR="0080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формирования культурно-</w:t>
      </w:r>
      <w:r w:rsidR="00E829C3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</w:t>
      </w:r>
      <w:r w:rsidR="002167A2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взглядов и способностей </w:t>
      </w:r>
      <w:r w:rsidR="00B1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F01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подрастающего поколения</w:t>
      </w:r>
      <w:r w:rsidR="00E829C3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развития и во</w:t>
      </w:r>
      <w:r w:rsidR="00CF5F01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спитания </w:t>
      </w:r>
      <w:r w:rsidR="0085026C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829C3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</w:t>
      </w:r>
      <w:r w:rsidR="0004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адициях гуманизма и патриотизма,</w:t>
      </w:r>
      <w:r w:rsidR="00814B15" w:rsidRPr="00814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494" w:rsidRPr="005F3A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опорой на опыт старшего поколения.</w:t>
      </w:r>
    </w:p>
    <w:p w:rsidR="00B35DBB" w:rsidRPr="0023398C" w:rsidRDefault="0023398C" w:rsidP="00807A6D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E829C3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и заявки по</w:t>
      </w:r>
      <w:r w:rsidR="00B35DBB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фестивалю размещены на сайтах</w:t>
      </w:r>
      <w:r w:rsidR="00E829C3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5DBB" w:rsidRPr="0023398C" w:rsidRDefault="002066B2" w:rsidP="00807A6D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B35DBB" w:rsidRPr="0023398C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www</w:t>
        </w:r>
        <w:r w:rsidR="00B35DBB" w:rsidRPr="0023398C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="00B35DBB" w:rsidRPr="0023398C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sdcentr</w:t>
        </w:r>
        <w:proofErr w:type="spellEnd"/>
        <w:r w:rsidR="00B35DBB" w:rsidRPr="0023398C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="00B35DBB" w:rsidRPr="0023398C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</w:hyperlink>
      <w:r w:rsidR="00B35DBB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07B5E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</w:t>
      </w:r>
      <w:r w:rsidR="00B35DBB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07B5E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досуга и спорта «</w:t>
      </w:r>
      <w:r w:rsidR="008C4A7E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Энергия.</w:t>
      </w:r>
      <w:r w:rsidR="00D07B5E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B35DBB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87A39" w:rsidRPr="0023398C" w:rsidRDefault="002066B2" w:rsidP="00807A6D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814B15" w:rsidRPr="00814B1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www</w:t>
        </w:r>
        <w:r w:rsidR="00814B15" w:rsidRPr="00814B15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="00814B15" w:rsidRPr="00814B1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s</w:t>
        </w:r>
        <w:r w:rsidR="00814B15" w:rsidRPr="00814B1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814B15" w:rsidRPr="00814B1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c</w:t>
        </w:r>
        <w:r w:rsidR="00814B15" w:rsidRPr="00814B1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-</w:t>
        </w:r>
        <w:r w:rsidR="00814B15" w:rsidRPr="00814B1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h</w:t>
        </w:r>
      </w:hyperlink>
      <w:r w:rsidR="0085026C" w:rsidRPr="00814B1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5026C" w:rsidRPr="00814B1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23398C" w:rsidRPr="00814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0C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3398C" w:rsidRPr="0081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МКЦ</w:t>
      </w:r>
      <w:r w:rsidR="00B1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02D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Чертаново</w:t>
      </w:r>
      <w:r w:rsidR="0004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Северное</w:t>
      </w:r>
    </w:p>
    <w:p w:rsidR="00E829C3" w:rsidRPr="0023398C" w:rsidRDefault="002066B2" w:rsidP="00807A6D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E829C3" w:rsidRPr="0023398C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ww</w:t>
        </w:r>
        <w:r w:rsidR="00E829C3" w:rsidRPr="000924C2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</w:rPr>
          <w:t>w</w:t>
        </w:r>
        <w:r w:rsidR="00E829C3" w:rsidRPr="000924C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.</w:t>
        </w:r>
        <w:hyperlink r:id="rId9" w:tgtFrame="_blank" w:history="1">
          <w:r w:rsidR="00B35DBB" w:rsidRPr="0023398C">
            <w:rPr>
              <w:rStyle w:val="a4"/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chertanovo</w:t>
          </w:r>
          <w:r w:rsidR="00B35DBB" w:rsidRPr="0023398C">
            <w:rPr>
              <w:rStyle w:val="a4"/>
              <w:rFonts w:ascii="Times New Roman" w:hAnsi="Times New Roman" w:cs="Times New Roman"/>
              <w:b/>
              <w:color w:val="auto"/>
              <w:sz w:val="28"/>
              <w:szCs w:val="28"/>
            </w:rPr>
            <w:t>-</w:t>
          </w:r>
          <w:r w:rsidR="00B35DBB" w:rsidRPr="0023398C">
            <w:rPr>
              <w:rStyle w:val="a4"/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severnoe</w:t>
          </w:r>
          <w:r w:rsidR="00B35DBB" w:rsidRPr="0023398C">
            <w:rPr>
              <w:rStyle w:val="a4"/>
              <w:rFonts w:ascii="Times New Roman" w:hAnsi="Times New Roman" w:cs="Times New Roman"/>
              <w:b/>
              <w:color w:val="auto"/>
              <w:sz w:val="28"/>
              <w:szCs w:val="28"/>
            </w:rPr>
            <w:t>.mos.ru</w:t>
          </w:r>
        </w:hyperlink>
      </w:hyperlink>
      <w:r w:rsidR="00E829C3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5DBB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управа </w:t>
      </w:r>
      <w:r w:rsidR="00E829C3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B35DBB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29C3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Чертаново Северное</w:t>
      </w:r>
      <w:r w:rsidR="00B35DBB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26C" w:rsidRDefault="0085026C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29C3" w:rsidRPr="00B35DBB" w:rsidRDefault="0023398C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829C3" w:rsidRPr="00B35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Цели и задачи Фестиваля</w:t>
      </w:r>
    </w:p>
    <w:p w:rsidR="00CF5F01" w:rsidRPr="0023398C" w:rsidRDefault="0023398C" w:rsidP="00650345">
      <w:pPr>
        <w:shd w:val="clear" w:color="auto" w:fill="FFFFFF"/>
        <w:spacing w:after="0" w:line="24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E829C3" w:rsidRPr="0009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Pr="0009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фестиваля:</w:t>
      </w:r>
    </w:p>
    <w:p w:rsidR="0023398C" w:rsidRPr="0023398C" w:rsidRDefault="00042494" w:rsidP="00650345">
      <w:pPr>
        <w:pStyle w:val="ab"/>
        <w:numPr>
          <w:ilvl w:val="0"/>
          <w:numId w:val="3"/>
        </w:numPr>
        <w:shd w:val="clear" w:color="auto" w:fill="FFFFFF"/>
        <w:spacing w:after="0" w:line="24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</w:t>
      </w:r>
      <w:r w:rsidRPr="002A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самодеятельного </w:t>
      </w:r>
      <w:r w:rsidR="0030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F01" w:rsidRPr="000424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3398C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творчества;</w:t>
      </w:r>
    </w:p>
    <w:p w:rsidR="0023398C" w:rsidRPr="0023398C" w:rsidRDefault="0023398C" w:rsidP="00650345">
      <w:pPr>
        <w:pStyle w:val="ab"/>
        <w:numPr>
          <w:ilvl w:val="0"/>
          <w:numId w:val="3"/>
        </w:numPr>
        <w:shd w:val="clear" w:color="auto" w:fill="FFFFFF"/>
        <w:spacing w:after="0" w:line="24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4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ыявление одаренных </w:t>
      </w:r>
      <w:r w:rsidR="002F14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районов Чертаново</w:t>
      </w: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398C" w:rsidRPr="0023398C" w:rsidRDefault="00E829C3" w:rsidP="00650345">
      <w:pPr>
        <w:pStyle w:val="ab"/>
        <w:numPr>
          <w:ilvl w:val="0"/>
          <w:numId w:val="3"/>
        </w:numPr>
        <w:shd w:val="clear" w:color="auto" w:fill="FFFFFF"/>
        <w:spacing w:after="0" w:line="24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</w:t>
      </w:r>
      <w:r w:rsidR="0085026C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поддержки и развития </w:t>
      </w:r>
      <w:r w:rsidR="00D07B5E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потенциала</w:t>
      </w: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художественно-эстетического и гражданско-патриотического восп</w:t>
      </w:r>
      <w:r w:rsidR="0023398C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итания;</w:t>
      </w:r>
    </w:p>
    <w:p w:rsidR="003056B3" w:rsidRDefault="00E829C3" w:rsidP="00650345">
      <w:pPr>
        <w:pStyle w:val="ab"/>
        <w:numPr>
          <w:ilvl w:val="0"/>
          <w:numId w:val="3"/>
        </w:numPr>
        <w:shd w:val="clear" w:color="auto" w:fill="FFFFFF"/>
        <w:spacing w:after="0" w:line="24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опытом работы руководи</w:t>
      </w:r>
      <w:r w:rsidR="00D07B5E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телей </w:t>
      </w: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колле</w:t>
      </w:r>
      <w:r w:rsidR="0030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ктивов района;</w:t>
      </w:r>
    </w:p>
    <w:p w:rsidR="00E829C3" w:rsidRPr="003056B3" w:rsidRDefault="00E829C3" w:rsidP="00650345">
      <w:pPr>
        <w:shd w:val="clear" w:color="auto" w:fill="FFFFFF"/>
        <w:spacing w:after="0" w:line="243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C3" w:rsidRPr="00E829C3" w:rsidRDefault="00D07B5E" w:rsidP="00650345">
      <w:pPr>
        <w:shd w:val="clear" w:color="auto" w:fill="FFFFFF"/>
        <w:spacing w:after="0" w:line="24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="00E829C3" w:rsidRPr="0009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фестиваля:</w:t>
      </w:r>
    </w:p>
    <w:p w:rsidR="00E829C3" w:rsidRPr="000924C2" w:rsidRDefault="00104D40" w:rsidP="00650345">
      <w:pPr>
        <w:pStyle w:val="ab"/>
        <w:numPr>
          <w:ilvl w:val="0"/>
          <w:numId w:val="4"/>
        </w:numPr>
        <w:shd w:val="clear" w:color="auto" w:fill="FFFFFF"/>
        <w:spacing w:after="0" w:line="24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r w:rsidR="00E829C3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про</w:t>
      </w: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традиционных </w:t>
      </w:r>
      <w:r w:rsidR="0075502D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</w:t>
      </w: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фестивалей</w:t>
      </w:r>
      <w:r w:rsidR="0009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F3F" w:rsidRPr="0009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3398C" w:rsidRPr="0009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02D" w:rsidRPr="0009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конкурсов</w:t>
      </w:r>
      <w:r w:rsidR="00E829C3" w:rsidRPr="0009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829C3" w:rsidRPr="0023398C" w:rsidRDefault="00E829C3" w:rsidP="00650345">
      <w:pPr>
        <w:pStyle w:val="ab"/>
        <w:numPr>
          <w:ilvl w:val="0"/>
          <w:numId w:val="4"/>
        </w:numPr>
        <w:shd w:val="clear" w:color="auto" w:fill="FFFFFF"/>
        <w:spacing w:after="0" w:line="24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развитие традиций </w:t>
      </w:r>
      <w:r w:rsidR="0023398C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деятельности</w:t>
      </w: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4D40" w:rsidRPr="0023398C" w:rsidRDefault="00104D40" w:rsidP="00650345">
      <w:pPr>
        <w:pStyle w:val="ab"/>
        <w:numPr>
          <w:ilvl w:val="0"/>
          <w:numId w:val="4"/>
        </w:numPr>
        <w:shd w:val="clear" w:color="auto" w:fill="FFFFFF"/>
        <w:spacing w:after="0" w:line="24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пропаганда </w:t>
      </w:r>
      <w:r w:rsidR="00042494" w:rsidRPr="003056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самодеятельного</w:t>
      </w:r>
      <w:r w:rsidRPr="0030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творчества;</w:t>
      </w:r>
    </w:p>
    <w:p w:rsidR="00E829C3" w:rsidRPr="0023398C" w:rsidRDefault="00E829C3" w:rsidP="00650345">
      <w:pPr>
        <w:pStyle w:val="ab"/>
        <w:numPr>
          <w:ilvl w:val="0"/>
          <w:numId w:val="4"/>
        </w:numPr>
        <w:shd w:val="clear" w:color="auto" w:fill="FFFFFF"/>
        <w:spacing w:after="0" w:line="24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лучших исполнительских коллективов, солистов и поддержка их в реализации творческого потенциала;</w:t>
      </w:r>
    </w:p>
    <w:p w:rsidR="00E829C3" w:rsidRPr="0023398C" w:rsidRDefault="00104D40" w:rsidP="00650345">
      <w:pPr>
        <w:pStyle w:val="ab"/>
        <w:numPr>
          <w:ilvl w:val="0"/>
          <w:numId w:val="4"/>
        </w:numPr>
        <w:shd w:val="clear" w:color="auto" w:fill="FFFFFF"/>
        <w:spacing w:after="0" w:line="24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</w:t>
      </w:r>
      <w:r w:rsidR="002172EA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и </w:t>
      </w:r>
      <w:r w:rsidR="00E829C3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из социально незащищенных семей и лиц с ОФВ к участию в фестивале с целью реализации их творческих способностей и развития социальной активности;</w:t>
      </w:r>
    </w:p>
    <w:p w:rsidR="00B35DBB" w:rsidRPr="0023398C" w:rsidRDefault="00E829C3" w:rsidP="00650345">
      <w:pPr>
        <w:pStyle w:val="ab"/>
        <w:numPr>
          <w:ilvl w:val="0"/>
          <w:numId w:val="4"/>
        </w:numPr>
        <w:shd w:val="clear" w:color="auto" w:fill="FFFFFF"/>
        <w:spacing w:after="0" w:line="243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единого творческого потенциала из числа участников фестиваля (базы данных на территории района) для привлечения их к участию в праздничных мероприятиях на территории района Чертаново Северное.</w:t>
      </w:r>
    </w:p>
    <w:p w:rsidR="0085026C" w:rsidRDefault="0085026C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26C" w:rsidRDefault="0085026C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26C" w:rsidRDefault="0085026C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26C" w:rsidRPr="00C05FC1" w:rsidRDefault="0085026C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C3" w:rsidRPr="00E829C3" w:rsidRDefault="0023398C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E829C3" w:rsidRPr="00E82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Организаторы и партнеры Фестиваля</w:t>
      </w:r>
    </w:p>
    <w:p w:rsidR="00E829C3" w:rsidRPr="0023398C" w:rsidRDefault="0023398C" w:rsidP="00650345">
      <w:pPr>
        <w:pStyle w:val="aa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="00E829C3" w:rsidRPr="0023398C">
        <w:rPr>
          <w:rFonts w:ascii="Times New Roman" w:hAnsi="Times New Roman" w:cs="Times New Roman"/>
          <w:sz w:val="28"/>
          <w:szCs w:val="28"/>
          <w:lang w:eastAsia="ru-RU"/>
        </w:rPr>
        <w:t>Организаторо</w:t>
      </w:r>
      <w:r w:rsidR="00042494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04249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="00104D40" w:rsidRPr="0023398C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фестиваля </w:t>
      </w:r>
      <w:r w:rsidR="005958A1">
        <w:rPr>
          <w:rFonts w:ascii="Times New Roman" w:hAnsi="Times New Roman" w:cs="Times New Roman"/>
          <w:sz w:val="28"/>
          <w:szCs w:val="28"/>
          <w:lang w:eastAsia="ru-RU"/>
        </w:rPr>
        <w:t>«Чертановские звезды - 2018</w:t>
      </w:r>
      <w:r w:rsidR="00E829C3" w:rsidRPr="0023398C">
        <w:rPr>
          <w:rFonts w:ascii="Times New Roman" w:hAnsi="Times New Roman" w:cs="Times New Roman"/>
          <w:sz w:val="28"/>
          <w:szCs w:val="28"/>
          <w:lang w:eastAsia="ru-RU"/>
        </w:rPr>
        <w:t xml:space="preserve">» является: </w:t>
      </w:r>
      <w:r w:rsidR="008C4A7E" w:rsidRPr="0023398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35DBB" w:rsidRPr="0023398C">
        <w:rPr>
          <w:rFonts w:ascii="Times New Roman" w:hAnsi="Times New Roman" w:cs="Times New Roman"/>
          <w:sz w:val="28"/>
          <w:szCs w:val="28"/>
          <w:lang w:eastAsia="ru-RU"/>
        </w:rPr>
        <w:t>осударственное бюджетное учреждение города Москвы «</w:t>
      </w:r>
      <w:r w:rsidR="008C4A7E" w:rsidRPr="0023398C">
        <w:rPr>
          <w:rFonts w:ascii="Times New Roman" w:hAnsi="Times New Roman" w:cs="Times New Roman"/>
          <w:sz w:val="28"/>
          <w:szCs w:val="28"/>
          <w:lang w:eastAsia="ru-RU"/>
        </w:rPr>
        <w:t>Центр досуга и спорта «Энергия.</w:t>
      </w:r>
      <w:r w:rsidR="008C4A7E" w:rsidRPr="0023398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8C4A7E" w:rsidRPr="0023398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35DBB" w:rsidRPr="002339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5502D" w:rsidRPr="0023398C" w:rsidRDefault="0023398C" w:rsidP="00650345">
      <w:pPr>
        <w:pStyle w:val="aa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E829C3" w:rsidRPr="0023398C">
        <w:rPr>
          <w:rFonts w:ascii="Times New Roman" w:hAnsi="Times New Roman" w:cs="Times New Roman"/>
          <w:sz w:val="28"/>
          <w:szCs w:val="28"/>
          <w:lang w:eastAsia="ru-RU"/>
        </w:rPr>
        <w:t xml:space="preserve">Партнеры Фестиваля: </w:t>
      </w:r>
      <w:r w:rsidR="008C4A7E" w:rsidRPr="0023398C">
        <w:rPr>
          <w:rFonts w:ascii="Times New Roman" w:hAnsi="Times New Roman" w:cs="Times New Roman"/>
          <w:sz w:val="28"/>
          <w:szCs w:val="28"/>
          <w:lang w:eastAsia="ru-RU"/>
        </w:rPr>
        <w:t xml:space="preserve">Управа района Чертаново Северное города Москвы, </w:t>
      </w:r>
    </w:p>
    <w:p w:rsidR="008C4A7E" w:rsidRPr="0023398C" w:rsidRDefault="00042494" w:rsidP="00650345">
      <w:pPr>
        <w:pStyle w:val="aa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МКЦ</w:t>
      </w:r>
      <w:r w:rsidR="0085026C" w:rsidRPr="002339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02D" w:rsidRPr="0023398C">
        <w:rPr>
          <w:rFonts w:ascii="Times New Roman" w:hAnsi="Times New Roman" w:cs="Times New Roman"/>
          <w:sz w:val="28"/>
          <w:szCs w:val="28"/>
          <w:lang w:eastAsia="ru-RU"/>
        </w:rPr>
        <w:t>Чертаново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Северное</w:t>
      </w:r>
      <w:r w:rsidR="0085026C" w:rsidRPr="002339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026C" w:rsidRPr="00E829C3" w:rsidRDefault="0085026C" w:rsidP="008C4A7E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C3" w:rsidRPr="00E829C3" w:rsidRDefault="0023398C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E829C3" w:rsidRPr="00E82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Участники Фестиваля</w:t>
      </w:r>
    </w:p>
    <w:p w:rsidR="00E829C3" w:rsidRPr="00E829C3" w:rsidRDefault="00807A6D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4.1.К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 в Фестивале приглашаются жители района, музыкальные и театральные студии, коллективы художественной самодеятельности учреждений культуры и образования (в т.ч. компенсирующего вида), некоммерческих, религиозных и других обществ</w:t>
      </w:r>
      <w:r w:rsidR="008A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организаций, расположенных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района.</w:t>
      </w:r>
    </w:p>
    <w:p w:rsidR="00E829C3" w:rsidRDefault="0023398C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75502D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участников</w:t>
      </w:r>
      <w:r w:rsidR="00AB399F" w:rsidRPr="00233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502D" w:rsidRPr="00226D40" w:rsidRDefault="00AB399F" w:rsidP="00650345">
      <w:pPr>
        <w:shd w:val="clear" w:color="auto" w:fill="FFFFFF"/>
        <w:spacing w:after="0" w:line="243" w:lineRule="atLeast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возрастная группа: </w:t>
      </w:r>
      <w:r w:rsidR="00884F22" w:rsidRPr="0022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5-7</w:t>
      </w:r>
      <w:r w:rsidR="002C2E4E" w:rsidRPr="0022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</w:t>
      </w:r>
      <w:r w:rsidR="00893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</w:p>
    <w:p w:rsidR="00884F22" w:rsidRPr="00226D40" w:rsidRDefault="002C2E4E" w:rsidP="00650345">
      <w:pPr>
        <w:shd w:val="clear" w:color="auto" w:fill="FFFFFF"/>
        <w:spacing w:after="0" w:line="243" w:lineRule="atLeast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возрастная группа: 8-13</w:t>
      </w:r>
      <w:r w:rsidR="00884F22" w:rsidRPr="0022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75502D" w:rsidRPr="00226D40" w:rsidRDefault="00884F22" w:rsidP="00650345">
      <w:pPr>
        <w:shd w:val="clear" w:color="auto" w:fill="FFFFFF"/>
        <w:spacing w:after="0" w:line="243" w:lineRule="atLeast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B399F" w:rsidRPr="0022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возрастная группа: </w:t>
      </w:r>
      <w:r w:rsidR="002C2E4E" w:rsidRPr="0022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14-18 лет</w:t>
      </w:r>
    </w:p>
    <w:p w:rsidR="002C2E4E" w:rsidRPr="00226D40" w:rsidRDefault="002C2E4E" w:rsidP="00650345">
      <w:pPr>
        <w:shd w:val="clear" w:color="auto" w:fill="FFFFFF"/>
        <w:spacing w:after="0" w:line="243" w:lineRule="atLeast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возрастная группа:</w:t>
      </w:r>
      <w:r w:rsidR="00807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19-29 лет</w:t>
      </w:r>
    </w:p>
    <w:p w:rsidR="002C2E4E" w:rsidRDefault="002C2E4E" w:rsidP="00650345">
      <w:pPr>
        <w:shd w:val="clear" w:color="auto" w:fill="FFFFFF"/>
        <w:spacing w:after="0" w:line="243" w:lineRule="atLeast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во</w:t>
      </w:r>
      <w:r w:rsidR="0087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зрастная группа: 30-49 лет </w:t>
      </w:r>
    </w:p>
    <w:p w:rsidR="00874BF9" w:rsidRPr="00226D40" w:rsidRDefault="00874BF9" w:rsidP="00650345">
      <w:pPr>
        <w:shd w:val="clear" w:color="auto" w:fill="FFFFFF"/>
        <w:spacing w:after="0" w:line="243" w:lineRule="atLeast"/>
        <w:ind w:left="14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возрастная группа: 50 лет и старше</w:t>
      </w:r>
    </w:p>
    <w:p w:rsidR="00EC0BFB" w:rsidRPr="00E829C3" w:rsidRDefault="0023398C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Участником является конкурсант, отправивший заявку в установ</w:t>
      </w:r>
      <w:r w:rsidR="003A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ленной форме (см. Приложение 1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E829C3" w:rsidRPr="00E829C3" w:rsidRDefault="0023398C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829C3" w:rsidRPr="00E82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и порядок проведения Фестиваля</w:t>
      </w:r>
    </w:p>
    <w:p w:rsidR="00893BE5" w:rsidRDefault="0023398C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</w:t>
      </w:r>
      <w:r w:rsidR="00E829C3" w:rsidRPr="00233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Фестиваль проводится</w:t>
      </w:r>
      <w:r w:rsidR="008A0D4E" w:rsidRPr="002339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93BE5" w:rsidRDefault="005958A1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89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ноября </w:t>
      </w:r>
      <w:r w:rsidR="00EB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2018</w:t>
      </w:r>
      <w:r w:rsidR="0044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для 1,2,3 возрастных групп</w:t>
      </w:r>
      <w:r w:rsidR="00EB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15</w:t>
      </w:r>
      <w:r w:rsidR="0089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.00.</w:t>
      </w:r>
      <w:r w:rsidR="0044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8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до19</w:t>
      </w:r>
      <w:r w:rsidR="00893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.00.</w:t>
      </w:r>
    </w:p>
    <w:p w:rsidR="007338E3" w:rsidRDefault="005958A1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8C4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ноября </w:t>
      </w:r>
      <w:r w:rsidR="00EB6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</w:t>
      </w:r>
      <w:r w:rsidR="008A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  <w:r w:rsidR="0044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4,5</w:t>
      </w:r>
      <w:r w:rsidR="00874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,6</w:t>
      </w:r>
      <w:r w:rsidR="0044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возрастных групп</w:t>
      </w:r>
      <w:r w:rsidR="00893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6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15</w:t>
      </w:r>
      <w:r w:rsidR="00E829C3" w:rsidRPr="00E82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.00</w:t>
      </w:r>
      <w:r w:rsidR="0044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B6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19</w:t>
      </w:r>
      <w:r w:rsidR="008A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.00</w:t>
      </w:r>
      <w:r w:rsidR="004468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F1996" w:rsidRDefault="00B852BD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8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Сев</w:t>
      </w:r>
      <w:r w:rsidR="00A55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ерное   Чертаново, мкр. 5 Г (</w:t>
      </w:r>
      <w:proofErr w:type="spellStart"/>
      <w:r w:rsidR="00A55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Чертановская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E829C3" w:rsidRPr="008A0D4E" w:rsidRDefault="00E829C3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F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092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5F2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Содержание и номинации Фестиваля</w:t>
      </w:r>
      <w:r w:rsidR="00884F22" w:rsidRPr="005F2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5866A1" w:rsidRPr="008F2486" w:rsidRDefault="00E829C3" w:rsidP="00650345">
      <w:pPr>
        <w:pStyle w:val="ab"/>
        <w:numPr>
          <w:ilvl w:val="0"/>
          <w:numId w:val="5"/>
        </w:numPr>
        <w:shd w:val="clear" w:color="auto" w:fill="FFFFFF"/>
        <w:spacing w:after="0" w:line="243" w:lineRule="atLeast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«</w:t>
      </w:r>
      <w:r w:rsidRPr="005F26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Хореография</w:t>
      </w:r>
      <w:r w:rsidR="0080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5F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F2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народный, стилиз</w:t>
      </w:r>
      <w:r w:rsidR="002F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ованный, современный эстрадный</w:t>
      </w:r>
      <w:r w:rsidRPr="008F2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спортивный, бальный танец</w:t>
      </w:r>
      <w:r w:rsidR="008A0D4E" w:rsidRPr="008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6A1" w:rsidRPr="008F2486" w:rsidRDefault="00E829C3" w:rsidP="00650345">
      <w:pPr>
        <w:pStyle w:val="ab"/>
        <w:numPr>
          <w:ilvl w:val="0"/>
          <w:numId w:val="5"/>
        </w:numPr>
        <w:shd w:val="clear" w:color="auto" w:fill="FFFFFF"/>
        <w:spacing w:after="0" w:line="243" w:lineRule="atLeast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 </w:t>
      </w:r>
      <w:r w:rsidR="00807A6D" w:rsidRPr="008F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«Вокал» - </w:t>
      </w:r>
      <w:r w:rsidR="002F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народный </w:t>
      </w:r>
      <w:r w:rsidRPr="008F2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F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фольклор </w:t>
      </w:r>
      <w:r w:rsidR="00893BE5" w:rsidRPr="008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8F248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этника</w:t>
      </w:r>
      <w:proofErr w:type="spellEnd"/>
      <w:r w:rsidR="002F14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194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F2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эстрадный</w:t>
      </w:r>
      <w:r w:rsidRPr="008F248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авторское</w:t>
      </w:r>
      <w:proofErr w:type="gramEnd"/>
      <w:r w:rsidRPr="008F2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</w:t>
      </w:r>
      <w:r w:rsidR="008A0D4E" w:rsidRPr="008F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29C3" w:rsidRPr="008F2486" w:rsidRDefault="00E829C3" w:rsidP="00650345">
      <w:pPr>
        <w:pStyle w:val="ab"/>
        <w:numPr>
          <w:ilvl w:val="0"/>
          <w:numId w:val="5"/>
        </w:numPr>
        <w:shd w:val="clear" w:color="auto" w:fill="FFFFFF"/>
        <w:spacing w:after="0" w:line="243" w:lineRule="atLeast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</w:t>
      </w:r>
      <w:r w:rsidRPr="008F24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 слово</w:t>
      </w:r>
      <w:r w:rsidRPr="008F2486">
        <w:rPr>
          <w:rFonts w:ascii="Times New Roman" w:eastAsia="Times New Roman" w:hAnsi="Times New Roman" w:cs="Times New Roman"/>
          <w:sz w:val="28"/>
          <w:szCs w:val="28"/>
          <w:lang w:eastAsia="ru-RU"/>
        </w:rPr>
        <w:t>» - </w:t>
      </w:r>
      <w:r w:rsidRPr="008F2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проза, поэзия, литерат</w:t>
      </w:r>
      <w:r w:rsidR="00A53478" w:rsidRPr="008F2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урно-музыкальная композиция</w:t>
      </w:r>
      <w:r w:rsidR="008A0D4E" w:rsidRPr="008F2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9C3" w:rsidRPr="008F2486" w:rsidRDefault="000924C2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</w:t>
      </w:r>
      <w:r w:rsidR="00E829C3" w:rsidRPr="008F2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Оргкомитет Фестиваля:</w:t>
      </w:r>
    </w:p>
    <w:p w:rsidR="00E829C3" w:rsidRPr="00E829C3" w:rsidRDefault="00E829C3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координации организационной и творческой деятельности в период подготовки и проведения Фестиваля создает</w:t>
      </w:r>
      <w:r w:rsidR="0058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Оргкомитет Фестиваля</w:t>
      </w:r>
      <w:r w:rsidR="005F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829C3" w:rsidRPr="005F26D8" w:rsidRDefault="00E829C3" w:rsidP="00650345">
      <w:pPr>
        <w:pStyle w:val="ab"/>
        <w:numPr>
          <w:ilvl w:val="0"/>
          <w:numId w:val="6"/>
        </w:numPr>
        <w:shd w:val="clear" w:color="auto" w:fill="FFFFFF"/>
        <w:spacing w:after="0" w:line="243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регламент Фестиваля, в т.ч.: порядок проведения, условия участия, критерии отбора участнико</w:t>
      </w:r>
      <w:r w:rsidR="005F26D8" w:rsidRPr="005F2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состав членов жюри Фестиваля;</w:t>
      </w:r>
    </w:p>
    <w:p w:rsidR="00E829C3" w:rsidRPr="008F1D74" w:rsidRDefault="00E829C3" w:rsidP="00650345">
      <w:pPr>
        <w:pStyle w:val="ab"/>
        <w:numPr>
          <w:ilvl w:val="0"/>
          <w:numId w:val="6"/>
        </w:numPr>
        <w:shd w:val="clear" w:color="auto" w:fill="FFFFFF"/>
        <w:spacing w:after="0" w:line="243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</w:t>
      </w:r>
      <w:r w:rsidR="008F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рассматривает все поданные з</w:t>
      </w:r>
      <w:r w:rsidRPr="008F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аявки и определяет оче</w:t>
      </w:r>
      <w:r w:rsidR="00446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редность выступления участников, </w:t>
      </w:r>
      <w:r w:rsidRPr="008F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 производить объединение жанров внутри номинаций в зависимости от поступивших заявок.</w:t>
      </w:r>
    </w:p>
    <w:p w:rsidR="005866A1" w:rsidRDefault="005866A1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46887" w:rsidRDefault="00446887" w:rsidP="00894CC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46887" w:rsidRDefault="00446887" w:rsidP="00894CC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46887" w:rsidRDefault="00446887" w:rsidP="00894CC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46887" w:rsidRDefault="00446887" w:rsidP="00894CC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46887" w:rsidRDefault="00446887" w:rsidP="00894CC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866A1" w:rsidRPr="00894CC2" w:rsidRDefault="005F26D8" w:rsidP="00894CC2">
      <w:pPr>
        <w:pStyle w:val="a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94CC2">
        <w:rPr>
          <w:rFonts w:ascii="Times New Roman" w:hAnsi="Times New Roman" w:cs="Times New Roman"/>
          <w:b/>
          <w:sz w:val="28"/>
          <w:szCs w:val="28"/>
        </w:rPr>
        <w:t>.</w:t>
      </w:r>
      <w:r w:rsidR="00884F22" w:rsidRPr="00894CC2">
        <w:rPr>
          <w:rFonts w:ascii="Times New Roman" w:hAnsi="Times New Roman" w:cs="Times New Roman"/>
          <w:b/>
          <w:sz w:val="28"/>
          <w:szCs w:val="28"/>
        </w:rPr>
        <w:t xml:space="preserve"> Усло</w:t>
      </w:r>
      <w:r w:rsidR="00894CC2" w:rsidRPr="00894CC2">
        <w:rPr>
          <w:rFonts w:ascii="Times New Roman" w:hAnsi="Times New Roman" w:cs="Times New Roman"/>
          <w:b/>
          <w:sz w:val="28"/>
          <w:szCs w:val="28"/>
        </w:rPr>
        <w:t>вия участия</w:t>
      </w:r>
    </w:p>
    <w:p w:rsidR="00446887" w:rsidRDefault="00B339D9" w:rsidP="00650345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94CC2" w:rsidRPr="00894CC2">
        <w:rPr>
          <w:rFonts w:ascii="Times New Roman" w:hAnsi="Times New Roman" w:cs="Times New Roman"/>
          <w:sz w:val="28"/>
          <w:szCs w:val="28"/>
        </w:rPr>
        <w:t>Для участия</w:t>
      </w:r>
      <w:r w:rsidR="008F1D74">
        <w:rPr>
          <w:rFonts w:ascii="Times New Roman" w:hAnsi="Times New Roman" w:cs="Times New Roman"/>
          <w:sz w:val="28"/>
          <w:szCs w:val="28"/>
        </w:rPr>
        <w:t xml:space="preserve"> </w:t>
      </w:r>
      <w:r w:rsidR="00807A6D">
        <w:rPr>
          <w:rFonts w:ascii="Times New Roman" w:hAnsi="Times New Roman" w:cs="Times New Roman"/>
          <w:sz w:val="28"/>
          <w:szCs w:val="28"/>
        </w:rPr>
        <w:t xml:space="preserve">  </w:t>
      </w:r>
      <w:r w:rsidR="00894CC2" w:rsidRPr="00894CC2">
        <w:rPr>
          <w:rFonts w:ascii="Times New Roman" w:hAnsi="Times New Roman" w:cs="Times New Roman"/>
          <w:sz w:val="28"/>
          <w:szCs w:val="28"/>
        </w:rPr>
        <w:t>необходимо</w:t>
      </w:r>
      <w:r w:rsidR="00446887">
        <w:rPr>
          <w:rFonts w:ascii="Times New Roman" w:hAnsi="Times New Roman" w:cs="Times New Roman"/>
          <w:sz w:val="28"/>
          <w:szCs w:val="28"/>
        </w:rPr>
        <w:t xml:space="preserve"> </w:t>
      </w:r>
      <w:r w:rsidR="00894CC2" w:rsidRPr="00894CC2">
        <w:rPr>
          <w:rFonts w:ascii="Times New Roman" w:hAnsi="Times New Roman" w:cs="Times New Roman"/>
          <w:sz w:val="28"/>
          <w:szCs w:val="28"/>
        </w:rPr>
        <w:t xml:space="preserve">  подать заявку (см. Приложение 1) </w:t>
      </w:r>
    </w:p>
    <w:p w:rsidR="005F26D8" w:rsidRDefault="00894CC2" w:rsidP="00446887">
      <w:pPr>
        <w:pStyle w:val="aa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4CC2">
        <w:rPr>
          <w:rFonts w:ascii="Times New Roman" w:hAnsi="Times New Roman" w:cs="Times New Roman"/>
          <w:sz w:val="28"/>
          <w:szCs w:val="28"/>
        </w:rPr>
        <w:t xml:space="preserve">до </w:t>
      </w:r>
      <w:r w:rsidR="001C4A4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Pr="00894CC2">
        <w:rPr>
          <w:rFonts w:ascii="Times New Roman" w:hAnsi="Times New Roman" w:cs="Times New Roman"/>
          <w:b/>
          <w:sz w:val="28"/>
          <w:szCs w:val="28"/>
        </w:rPr>
        <w:t>ября 201</w:t>
      </w:r>
      <w:r w:rsidR="001C4A48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94CC2">
        <w:rPr>
          <w:rFonts w:ascii="Times New Roman" w:hAnsi="Times New Roman" w:cs="Times New Roman"/>
          <w:sz w:val="28"/>
          <w:szCs w:val="28"/>
        </w:rPr>
        <w:t>года по</w:t>
      </w:r>
      <w:r>
        <w:rPr>
          <w:rFonts w:ascii="Times New Roman" w:hAnsi="Times New Roman" w:cs="Times New Roman"/>
          <w:sz w:val="28"/>
          <w:szCs w:val="28"/>
        </w:rPr>
        <w:t xml:space="preserve">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Кировоградская улица, дом 2,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8 </w:t>
      </w:r>
      <w:r>
        <w:rPr>
          <w:rFonts w:ascii="Times New Roman" w:hAnsi="Times New Roman" w:cs="Times New Roman"/>
          <w:sz w:val="28"/>
          <w:szCs w:val="28"/>
        </w:rPr>
        <w:t xml:space="preserve">или по </w:t>
      </w:r>
      <w:r w:rsidRPr="00894CC2">
        <w:rPr>
          <w:rFonts w:ascii="Times New Roman" w:hAnsi="Times New Roman" w:cs="Times New Roman"/>
          <w:sz w:val="28"/>
          <w:szCs w:val="28"/>
        </w:rPr>
        <w:t>электронной почте</w:t>
      </w:r>
      <w:r w:rsidR="00807A6D">
        <w:rPr>
          <w:rFonts w:ascii="Times New Roman" w:hAnsi="Times New Roman" w:cs="Times New Roman"/>
          <w:sz w:val="28"/>
          <w:szCs w:val="28"/>
        </w:rPr>
        <w:t>:</w:t>
      </w:r>
      <w:r w:rsidRPr="00894CC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C4A48" w:rsidRPr="00FD39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sd</w:t>
        </w:r>
        <w:r w:rsidR="001C4A48" w:rsidRPr="00FD398F">
          <w:rPr>
            <w:rStyle w:val="a4"/>
            <w:rFonts w:ascii="Times New Roman" w:hAnsi="Times New Roman" w:cs="Times New Roman"/>
            <w:b/>
            <w:sz w:val="28"/>
            <w:szCs w:val="28"/>
          </w:rPr>
          <w:t>3120390@</w:t>
        </w:r>
        <w:r w:rsidR="001C4A48" w:rsidRPr="00FD39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="001C4A48" w:rsidRPr="00FD398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1C4A48" w:rsidRPr="00FD398F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894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1D74" w:rsidRDefault="008F1D74" w:rsidP="00650345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</w:p>
    <w:p w:rsidR="00BC2F0E" w:rsidRDefault="005F26D8" w:rsidP="00650345">
      <w:pPr>
        <w:pStyle w:val="aa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дополнительной информации и справок: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 (495) 312-03-90, </w:t>
      </w:r>
    </w:p>
    <w:p w:rsidR="00894CC2" w:rsidRPr="000E0E1A" w:rsidRDefault="005F26D8" w:rsidP="00650345">
      <w:pPr>
        <w:pStyle w:val="aa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(915) 439-87-25</w:t>
      </w:r>
      <w:r w:rsidR="00BC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C2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6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Мольникова</w:t>
      </w:r>
      <w:proofErr w:type="spellEnd"/>
      <w:r w:rsidRPr="00586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Виктория Владимировна</w:t>
      </w:r>
      <w:r w:rsidR="000E0E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0E0E1A" w:rsidRP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59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6101" w:rsidRPr="005F26D8" w:rsidRDefault="008F1D74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374B4C">
        <w:rPr>
          <w:rFonts w:ascii="Times New Roman" w:hAnsi="Times New Roman" w:cs="Times New Roman"/>
          <w:sz w:val="28"/>
          <w:szCs w:val="28"/>
        </w:rPr>
        <w:t xml:space="preserve"> Участник выступает строго в одной номинации.</w:t>
      </w:r>
      <w:r w:rsidR="000E0E1A">
        <w:rPr>
          <w:rFonts w:ascii="Times New Roman" w:hAnsi="Times New Roman" w:cs="Times New Roman"/>
          <w:sz w:val="28"/>
          <w:szCs w:val="28"/>
        </w:rPr>
        <w:t xml:space="preserve"> </w:t>
      </w:r>
      <w:r w:rsidRPr="008F1D74">
        <w:rPr>
          <w:rFonts w:ascii="Times New Roman" w:hAnsi="Times New Roman" w:cs="Times New Roman"/>
          <w:sz w:val="28"/>
          <w:szCs w:val="28"/>
        </w:rPr>
        <w:t>К</w:t>
      </w:r>
      <w:r w:rsidR="005F26D8" w:rsidRPr="008F1D74">
        <w:rPr>
          <w:rFonts w:ascii="Times New Roman" w:hAnsi="Times New Roman" w:cs="Times New Roman"/>
          <w:sz w:val="28"/>
          <w:szCs w:val="28"/>
        </w:rPr>
        <w:t>оллектив</w:t>
      </w:r>
      <w:r w:rsidRPr="008F1D74">
        <w:rPr>
          <w:rFonts w:ascii="Times New Roman" w:hAnsi="Times New Roman" w:cs="Times New Roman"/>
          <w:sz w:val="28"/>
          <w:szCs w:val="28"/>
        </w:rPr>
        <w:t xml:space="preserve"> </w:t>
      </w:r>
      <w:r w:rsidR="004D6101" w:rsidRPr="008F1D74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807A6D">
        <w:rPr>
          <w:rFonts w:ascii="Times New Roman" w:hAnsi="Times New Roman" w:cs="Times New Roman"/>
          <w:sz w:val="28"/>
          <w:szCs w:val="28"/>
        </w:rPr>
        <w:t xml:space="preserve">зарегистрироваться и выступить </w:t>
      </w:r>
      <w:r w:rsidR="004D6101" w:rsidRPr="008F1D74">
        <w:rPr>
          <w:rFonts w:ascii="Times New Roman" w:hAnsi="Times New Roman" w:cs="Times New Roman"/>
          <w:sz w:val="28"/>
          <w:szCs w:val="28"/>
        </w:rPr>
        <w:t>в нескольких номинациях, но не более одного номера.</w:t>
      </w:r>
      <w:r w:rsidR="004D6101" w:rsidRPr="005F26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4D6101" w:rsidRDefault="004D6101" w:rsidP="00650345">
      <w:pPr>
        <w:pStyle w:val="aa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B1">
        <w:rPr>
          <w:rFonts w:ascii="Times New Roman" w:eastAsia="Calibri" w:hAnsi="Times New Roman" w:cs="Times New Roman"/>
          <w:sz w:val="28"/>
          <w:szCs w:val="28"/>
          <w:lang w:eastAsia="ar-SA"/>
        </w:rPr>
        <w:t>6.</w:t>
      </w:r>
      <w:r w:rsidR="009145B1" w:rsidRPr="009145B1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должны быть подписаны заявителем или руководителем учреждения. Коллективные заявки подаются вместе со списком участников. Фор</w:t>
      </w:r>
      <w:r w:rsidR="002F1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заявки</w:t>
      </w:r>
      <w:r w:rsidR="00A6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указана в Приложении№</w:t>
      </w:r>
      <w:r w:rsidR="003A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14B6" w:rsidRDefault="004D6101" w:rsidP="00650345">
      <w:pPr>
        <w:pStyle w:val="aa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145B1"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 w:rsidR="00374B4C"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</w:t>
      </w:r>
      <w:r w:rsidR="002F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выслать   вместе с заявкой </w:t>
      </w:r>
      <w:r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видео–аудио мат</w:t>
      </w:r>
      <w:r w:rsidR="00374B4C"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 в оргкомитет</w:t>
      </w:r>
      <w:r w:rsidR="002F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="002F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сдать </w:t>
      </w:r>
      <w:r w:rsidR="00374B4C"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374B4C"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4B4C"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="00374B4C"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-носителе</w:t>
      </w:r>
      <w:r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(треки записаны с </w:t>
      </w:r>
      <w:r w:rsidRPr="002F1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названиями в формате МР3)</w:t>
      </w:r>
      <w:r w:rsidR="002F14B6" w:rsidRPr="002F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звукорежиссеру за 20 мнут до начала мероприятия</w:t>
      </w:r>
      <w:r w:rsidRPr="002F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6101" w:rsidRPr="000E0E1A" w:rsidRDefault="004D6101" w:rsidP="00650345">
      <w:pPr>
        <w:pStyle w:val="aa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4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записи фонограмм полную ответственность несет конкурсант.</w:t>
      </w:r>
    </w:p>
    <w:p w:rsidR="00E829C3" w:rsidRPr="00E829C3" w:rsidRDefault="009145B1" w:rsidP="00650345">
      <w:pPr>
        <w:pStyle w:val="aa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</w:t>
      </w:r>
      <w:r w:rsidR="004D6101" w:rsidRPr="004D6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D610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829C3" w:rsidRPr="0066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660111" w:rsidRPr="0066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конкурсантов</w:t>
      </w:r>
      <w:r w:rsidR="00E829C3" w:rsidRPr="0066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времени б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удет сформирован </w:t>
      </w:r>
      <w:r w:rsidR="008F2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12 ноября 2018</w:t>
      </w:r>
      <w:r w:rsidR="00E829C3" w:rsidRPr="00E82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доведен до сведения всех участников.</w:t>
      </w:r>
    </w:p>
    <w:p w:rsidR="00A6664A" w:rsidRDefault="004D6101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</w:t>
      </w:r>
      <w:r w:rsidR="009145B1" w:rsidRPr="009145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660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егистрация участников в день проведения Фестиваля начинается</w:t>
      </w:r>
    </w:p>
    <w:p w:rsidR="00E829C3" w:rsidRPr="00E829C3" w:rsidRDefault="00E829C3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87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мин</w:t>
      </w:r>
      <w:r w:rsidR="00A6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 </w:t>
      </w:r>
      <w:r w:rsidR="00B1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 </w:t>
      </w:r>
      <w:r w:rsidR="00A6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выступления.</w:t>
      </w:r>
    </w:p>
    <w:p w:rsidR="00871CA3" w:rsidRPr="00E829C3" w:rsidRDefault="00871CA3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C3" w:rsidRPr="00E829C3" w:rsidRDefault="009145B1" w:rsidP="000E0E1A">
      <w:pPr>
        <w:shd w:val="clear" w:color="auto" w:fill="FFFFFF"/>
        <w:spacing w:after="0" w:line="24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E829C3" w:rsidRPr="00E82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Требования к конкурсным программам по номинациям:</w:t>
      </w:r>
    </w:p>
    <w:p w:rsidR="00E829C3" w:rsidRPr="00194012" w:rsidRDefault="009145B1" w:rsidP="00A55F2E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E829C3" w:rsidRPr="00996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.1.</w:t>
      </w:r>
      <w:r w:rsidR="00182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660A" w:rsidRPr="00914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«Хореография»:</w:t>
      </w:r>
      <w:r w:rsidR="001826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3298" w:rsidRP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</w:t>
      </w:r>
      <w:r w:rsidR="000E0E1A" w:rsidRP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ольные номера,</w:t>
      </w:r>
      <w:r w:rsidR="00194012" w:rsidRP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малые формы,</w:t>
      </w:r>
      <w:r w:rsidR="00872100" w:rsidRP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E829C3" w:rsidRP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ансамбли</w:t>
      </w:r>
      <w:r w:rsidR="0099660A" w:rsidRP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E829C3" w:rsidRPr="009145B1" w:rsidRDefault="007338E3" w:rsidP="00A55F2E">
      <w:pPr>
        <w:pStyle w:val="ab"/>
        <w:shd w:val="clear" w:color="auto" w:fill="FFFFFF"/>
        <w:spacing w:after="0" w:line="243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 оценки</w:t>
      </w:r>
      <w:r w:rsidR="00E829C3" w:rsidRPr="00914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="00E829C3" w:rsidRPr="0091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исполнительское мастерство (техника исполнения, пластика); соответствие репертуара возрастным особенностям исполнителей; художественное воплощение образа (костюм, реквизит); сценическая культура; артис</w:t>
      </w:r>
      <w:r w:rsidR="00DE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тизм; соответствие номинации.</w:t>
      </w:r>
    </w:p>
    <w:p w:rsidR="00E829C3" w:rsidRPr="000E0E1A" w:rsidRDefault="00A55F2E" w:rsidP="00A55F2E">
      <w:pPr>
        <w:shd w:val="clear" w:color="auto" w:fill="FFFFFF"/>
        <w:spacing w:after="0" w:line="243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E829C3" w:rsidRP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выступления коллективного танца не более </w:t>
      </w:r>
      <w:r w:rsidR="0099660A" w:rsidRPr="000E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4-х</w:t>
      </w:r>
      <w:r w:rsidR="00E829C3" w:rsidRPr="000E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</w:t>
      </w:r>
      <w:r w:rsidR="00E829C3" w:rsidRP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9C3" w:rsidRPr="000E0E1A" w:rsidRDefault="00A55F2E" w:rsidP="00A55F2E">
      <w:pPr>
        <w:shd w:val="clear" w:color="auto" w:fill="FFFFFF"/>
        <w:spacing w:after="0" w:line="243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="00E829C3" w:rsidRP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Солисты испо</w:t>
      </w:r>
      <w:r w:rsidR="0099660A" w:rsidRP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лняют номер продолжительностью до</w:t>
      </w:r>
      <w:r w:rsidR="00E829C3" w:rsidRP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660A" w:rsidRPr="000E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3-х</w:t>
      </w:r>
      <w:r w:rsidR="00E829C3" w:rsidRPr="000E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</w:t>
      </w:r>
      <w:r w:rsidR="00E829C3" w:rsidRP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9C3" w:rsidRPr="00E829C3" w:rsidRDefault="009145B1" w:rsidP="00A55F2E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E829C3" w:rsidRPr="00996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182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829C3" w:rsidRPr="00914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«Вокал»</w:t>
      </w:r>
      <w:r w:rsidR="0099660A" w:rsidRPr="0091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</w:t>
      </w:r>
      <w:r w:rsidR="00E829C3" w:rsidRP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ол</w:t>
      </w:r>
      <w:r w:rsidR="0099660A" w:rsidRP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ь</w:t>
      </w:r>
      <w:r w:rsidR="00E829C3" w:rsidRP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ные номера,</w:t>
      </w:r>
      <w:r w:rsid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5A602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ансамбль, </w:t>
      </w:r>
      <w:r w:rsid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хор.</w:t>
      </w:r>
    </w:p>
    <w:p w:rsidR="00DE74CB" w:rsidRPr="000E0E1A" w:rsidRDefault="00E829C3" w:rsidP="00A55F2E">
      <w:pPr>
        <w:pStyle w:val="ab"/>
        <w:shd w:val="clear" w:color="auto" w:fill="FFFFFF"/>
        <w:spacing w:after="0" w:line="243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 оценки:</w:t>
      </w:r>
      <w:r w:rsidRP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исполнительское мастерство</w:t>
      </w:r>
      <w:r w:rsidR="00CB2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4CB" w:rsidRP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(вокальные данные</w:t>
      </w:r>
      <w:proofErr w:type="gramStart"/>
      <w:r w:rsidR="00DE74CB" w:rsidRP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B1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DE74CB" w:rsidRP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репертуара возрастным особенностям исполнителей; художественное воплощение образа (костюм); сценическая культура; артистизм; соответствие номинации.</w:t>
      </w:r>
    </w:p>
    <w:p w:rsidR="00E829C3" w:rsidRPr="000E0E1A" w:rsidRDefault="000E0E1A" w:rsidP="00A55F2E">
      <w:pPr>
        <w:pStyle w:val="ab"/>
        <w:shd w:val="clear" w:color="auto" w:fill="FFFFFF"/>
        <w:spacing w:after="0" w:line="243" w:lineRule="atLeast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E829C3"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 может использовать световые эффекты и выступать со вспомог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ательным составом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подтанцовка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829C3"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подпевка</w:t>
      </w:r>
      <w:proofErr w:type="spellEnd"/>
      <w:r w:rsidR="00E829C3"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29C3" w:rsidRPr="000E0E1A" w:rsidRDefault="000E0E1A" w:rsidP="00A55F2E">
      <w:pPr>
        <w:pStyle w:val="ab"/>
        <w:shd w:val="clear" w:color="auto" w:fill="FFFFFF"/>
        <w:spacing w:after="0" w:line="243" w:lineRule="atLeast"/>
        <w:ind w:left="1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9660A"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исполнения не более </w:t>
      </w:r>
      <w:r w:rsidR="00872100" w:rsidRPr="000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9660A" w:rsidRPr="000E0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-х </w:t>
      </w:r>
      <w:r w:rsidR="00E829C3" w:rsidRPr="000E0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</w:t>
      </w:r>
      <w:r w:rsidR="00E829C3" w:rsidRPr="000E0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5B1" w:rsidRDefault="009145B1" w:rsidP="00A55F2E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E829C3" w:rsidRPr="00996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E829C3" w:rsidRPr="009145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82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660A" w:rsidRPr="00914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«Художественное слово»: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3298" w:rsidRP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</w:t>
      </w:r>
      <w:r w:rsidR="00E829C3" w:rsidRP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ольн</w:t>
      </w:r>
      <w:r w:rsidRP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</w:t>
      </w:r>
      <w:r w:rsidR="00E829C3" w:rsidRP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</w:t>
      </w:r>
      <w:r w:rsidRP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номера</w:t>
      </w:r>
      <w:r w:rsidR="00194012" w:rsidRP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, малые формы</w:t>
      </w:r>
      <w:r w:rsidR="001940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1940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829C3" w:rsidRPr="009145B1" w:rsidRDefault="00E829C3" w:rsidP="00A55F2E">
      <w:pPr>
        <w:pStyle w:val="ab"/>
        <w:shd w:val="clear" w:color="auto" w:fill="FFFFFF"/>
        <w:spacing w:after="0" w:line="243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 оценки: </w:t>
      </w:r>
      <w:r w:rsidR="00DE74CB" w:rsidRPr="00DE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</w:t>
      </w:r>
      <w:r w:rsidR="00DE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мастерство</w:t>
      </w:r>
      <w:r w:rsidR="00DE74CB" w:rsidRPr="00DE7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соответствие репертуара возрастным особенностям исполнителей; художественное воплощение образа (костюм); сценическая культура; артистизм; соответствие номинации.</w:t>
      </w:r>
    </w:p>
    <w:p w:rsidR="00E829C3" w:rsidRPr="00A6664A" w:rsidRDefault="000E0E1A" w:rsidP="00A6664A">
      <w:pPr>
        <w:pStyle w:val="ab"/>
        <w:shd w:val="clear" w:color="auto" w:fill="FFFFFF"/>
        <w:spacing w:after="0" w:line="243" w:lineRule="atLeast"/>
        <w:ind w:left="14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829C3" w:rsidRPr="0091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исполнение одного произведения не должно превышать</w:t>
      </w:r>
      <w:r w:rsidR="00E829C3" w:rsidRPr="00A6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6051" w:rsidRPr="00A6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3-х</w:t>
      </w:r>
      <w:r w:rsidR="00E829C3" w:rsidRPr="00A6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</w:t>
      </w:r>
      <w:r w:rsidR="00E829C3" w:rsidRPr="00A6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9C3" w:rsidRPr="000E0E1A" w:rsidRDefault="00807A6D" w:rsidP="00650345">
      <w:pPr>
        <w:shd w:val="clear" w:color="auto" w:fill="FFFFFF"/>
        <w:spacing w:after="0" w:line="243" w:lineRule="atLeast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E829C3" w:rsidRP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исполнение не более</w:t>
      </w:r>
      <w:r w:rsidR="00C05FC1" w:rsidRPr="000E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</w:t>
      </w:r>
      <w:r w:rsidR="00E829C3" w:rsidRPr="000E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C05FC1" w:rsidRPr="000E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E829C3" w:rsidRPr="000E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</w:t>
      </w:r>
      <w:r w:rsidR="00E829C3" w:rsidRP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0345" w:rsidRDefault="00650345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0345" w:rsidRDefault="00650345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9C3" w:rsidRPr="00E829C3" w:rsidRDefault="00182637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7338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29C3" w:rsidRPr="00E82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Жюри конкурса</w:t>
      </w:r>
    </w:p>
    <w:p w:rsidR="00E829C3" w:rsidRPr="00E829C3" w:rsidRDefault="00182637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Участников Фестиваля оценивают члены жюри, хорошо знающие методику и практику работы с любительскими и профессиональными коллективами и исполнителями.</w:t>
      </w:r>
    </w:p>
    <w:p w:rsidR="00E829C3" w:rsidRPr="00E829C3" w:rsidRDefault="00182637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благотворительных фондов, творческих объединений, специалисты в области музыки и культуры, руководители специальных проектов для детей и молодежи</w:t>
      </w:r>
      <w:r w:rsidR="00C05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9C3" w:rsidRDefault="00182637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В обязанности </w:t>
      </w:r>
      <w:r w:rsidR="00A6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</w:t>
      </w:r>
      <w:r w:rsidR="008F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</w:t>
      </w:r>
      <w:proofErr w:type="gramEnd"/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фестиваля, выявление победителей по каждой конкурсной номинации. Жюри вправе отметить несколько конкурсантов в одной номинации.</w:t>
      </w:r>
    </w:p>
    <w:p w:rsidR="00EC0BFB" w:rsidRPr="00E829C3" w:rsidRDefault="00EC0BFB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C3" w:rsidRPr="00E829C3" w:rsidRDefault="00182637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E829C3" w:rsidRPr="00E82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 и награждение участников Фестиваля</w:t>
      </w:r>
    </w:p>
    <w:p w:rsidR="005958A1" w:rsidRDefault="00182637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5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коллективам и отдельным исполнителям, принявшим</w:t>
      </w:r>
      <w:r w:rsidR="004F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Фестивале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быть присвоены следующие звания:</w:t>
      </w:r>
    </w:p>
    <w:p w:rsidR="00E829C3" w:rsidRPr="005958A1" w:rsidRDefault="00E829C3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94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«Лауреат фестиваля»,</w:t>
      </w:r>
      <w:r w:rsidR="0018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«Дипломант </w:t>
      </w:r>
      <w:r w:rsidR="00A6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фестиваля»</w:t>
      </w:r>
      <w:r w:rsidR="008F24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5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595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595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степени</w:t>
      </w:r>
      <w:r w:rsidR="00A6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194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95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5958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степени</w:t>
      </w:r>
    </w:p>
    <w:p w:rsidR="00E829C3" w:rsidRPr="00E829C3" w:rsidRDefault="00182637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Члены Жюри, по согласованию с оргкомитетом, вправе присуждать отдельным коллективам и исполнителям сп</w:t>
      </w:r>
      <w:r w:rsid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ециальные призы,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дипломы за достижения в номинациях.</w:t>
      </w:r>
    </w:p>
    <w:p w:rsidR="00E829C3" w:rsidRPr="00E829C3" w:rsidRDefault="00182637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Церемония вручения дипломов и пр</w:t>
      </w:r>
      <w:r w:rsidR="004F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изов проводится по окончанию </w:t>
      </w:r>
      <w:r w:rsidR="00EC0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каждого тура </w:t>
      </w:r>
      <w:r w:rsidR="004F4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F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естиваля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9C3" w:rsidRPr="00E829C3" w:rsidRDefault="00182637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E0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итогам Фестиваля оргкомитет выдвигает лучшие коллективы на право участия в районных праздничных мероприятиях, окружных и </w:t>
      </w:r>
      <w:r w:rsidR="00B1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 конкурсах, фестивалях.</w:t>
      </w:r>
    </w:p>
    <w:p w:rsidR="00E829C3" w:rsidRPr="00E829C3" w:rsidRDefault="00182637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жюри окончательны, пересмотру и обжалованию не подлежат.</w:t>
      </w:r>
    </w:p>
    <w:p w:rsidR="00E829C3" w:rsidRDefault="00182637" w:rsidP="00650345">
      <w:pPr>
        <w:shd w:val="clear" w:color="auto" w:fill="FFFFFF"/>
        <w:spacing w:after="0" w:line="243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D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случаях проявления</w:t>
      </w:r>
      <w:r w:rsidR="0080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неуважительного</w:t>
      </w:r>
      <w:r w:rsidR="003A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</w:t>
      </w:r>
      <w:r w:rsidR="002D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к членам жюри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организаторам Фестиваля, участник </w:t>
      </w:r>
      <w:r w:rsidR="002D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быть </w:t>
      </w:r>
      <w:r w:rsidR="0080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отстранен от участия в</w:t>
      </w:r>
      <w:r w:rsidR="002D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Фестивале</w:t>
      </w:r>
      <w:r w:rsidR="00E829C3"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4EE2" w:rsidRPr="00B160CA" w:rsidRDefault="002D4EE2" w:rsidP="00650345">
      <w:pPr>
        <w:shd w:val="clear" w:color="auto" w:fill="FFFFFF"/>
        <w:spacing w:after="0" w:line="243" w:lineRule="atLeast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9.7. Итоги  </w:t>
      </w:r>
      <w:r w:rsidR="0080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Фестиваля, фото и видео материалы будут выложены на сайте Организатора</w:t>
      </w:r>
      <w:r w:rsidR="0080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B160CA" w:rsidRPr="0023398C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www</w:t>
        </w:r>
        <w:r w:rsidR="00B160CA" w:rsidRPr="0023398C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="00B160CA" w:rsidRPr="0023398C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sdcentr</w:t>
        </w:r>
        <w:proofErr w:type="spellEnd"/>
        <w:r w:rsidR="00B160CA" w:rsidRPr="0023398C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r w:rsidR="00B160CA" w:rsidRPr="0023398C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социальных сетях</w:t>
      </w:r>
      <w:r w:rsidR="00B16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Facebook</w:t>
      </w:r>
      <w:r w:rsidR="00B1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B160CA" w:rsidRPr="00B1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1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Instagram</w:t>
      </w:r>
      <w:r w:rsidR="00B1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B1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ВКонтакте</w:t>
      </w:r>
      <w:proofErr w:type="spellEnd"/>
      <w:r w:rsidR="00B160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C0BFB" w:rsidRPr="00E829C3" w:rsidRDefault="00EC0BFB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9C3" w:rsidRPr="00E829C3" w:rsidRDefault="00182637" w:rsidP="00E829C3">
      <w:pPr>
        <w:shd w:val="clear" w:color="auto" w:fill="FFFFFF"/>
        <w:spacing w:after="0" w:line="24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E829C3" w:rsidRPr="00E82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Финансирование Фестиваля</w:t>
      </w:r>
    </w:p>
    <w:p w:rsidR="00E829C3" w:rsidRPr="00E829C3" w:rsidRDefault="00E829C3" w:rsidP="00650345">
      <w:pPr>
        <w:shd w:val="clear" w:color="auto" w:fill="FFFFFF"/>
        <w:spacing w:after="0" w:line="243" w:lineRule="atLeas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F7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инансирование Фестиваля</w:t>
      </w:r>
      <w:r w:rsidR="00EF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</w:t>
      </w:r>
      <w:r w:rsidR="00AE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 </w:t>
      </w:r>
      <w:r w:rsidR="00A6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F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досуга и спорта «Энергия.</w:t>
      </w:r>
      <w:r w:rsidR="00EF5C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EF5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A2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F22" w:rsidRPr="00E829C3" w:rsidRDefault="00884F22" w:rsidP="00E8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4F22" w:rsidRPr="00E829C3" w:rsidSect="00C05FC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41EB"/>
    <w:multiLevelType w:val="hybridMultilevel"/>
    <w:tmpl w:val="199CD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4194"/>
    <w:multiLevelType w:val="hybridMultilevel"/>
    <w:tmpl w:val="F7FE6E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B97EE6"/>
    <w:multiLevelType w:val="hybridMultilevel"/>
    <w:tmpl w:val="050C1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A2B4B"/>
    <w:multiLevelType w:val="hybridMultilevel"/>
    <w:tmpl w:val="3E20C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2259D"/>
    <w:multiLevelType w:val="hybridMultilevel"/>
    <w:tmpl w:val="6BB0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F5075"/>
    <w:multiLevelType w:val="hybridMultilevel"/>
    <w:tmpl w:val="D7E047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478ED"/>
    <w:multiLevelType w:val="hybridMultilevel"/>
    <w:tmpl w:val="CA8AB3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40842"/>
    <w:multiLevelType w:val="hybridMultilevel"/>
    <w:tmpl w:val="FD4E3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2561E"/>
    <w:multiLevelType w:val="hybridMultilevel"/>
    <w:tmpl w:val="A8B6ED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6720229"/>
    <w:multiLevelType w:val="hybridMultilevel"/>
    <w:tmpl w:val="2B48BB7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10ED0"/>
    <w:multiLevelType w:val="hybridMultilevel"/>
    <w:tmpl w:val="E74041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D383C"/>
    <w:multiLevelType w:val="hybridMultilevel"/>
    <w:tmpl w:val="341EE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C3"/>
    <w:rsid w:val="00026772"/>
    <w:rsid w:val="00042494"/>
    <w:rsid w:val="000924C2"/>
    <w:rsid w:val="000E0E1A"/>
    <w:rsid w:val="000F3A30"/>
    <w:rsid w:val="00104D40"/>
    <w:rsid w:val="001803B3"/>
    <w:rsid w:val="00182637"/>
    <w:rsid w:val="00187A39"/>
    <w:rsid w:val="00194012"/>
    <w:rsid w:val="00196D46"/>
    <w:rsid w:val="001B7F3F"/>
    <w:rsid w:val="001C4A48"/>
    <w:rsid w:val="001F7303"/>
    <w:rsid w:val="002066B2"/>
    <w:rsid w:val="002167A2"/>
    <w:rsid w:val="002172EA"/>
    <w:rsid w:val="00226D40"/>
    <w:rsid w:val="0023398C"/>
    <w:rsid w:val="00256051"/>
    <w:rsid w:val="002A0363"/>
    <w:rsid w:val="002A5932"/>
    <w:rsid w:val="002C2E4E"/>
    <w:rsid w:val="002D4EE2"/>
    <w:rsid w:val="002F14B6"/>
    <w:rsid w:val="003056B3"/>
    <w:rsid w:val="00374B4C"/>
    <w:rsid w:val="00393B48"/>
    <w:rsid w:val="003A21B1"/>
    <w:rsid w:val="003D766E"/>
    <w:rsid w:val="004333E1"/>
    <w:rsid w:val="00446887"/>
    <w:rsid w:val="00460A13"/>
    <w:rsid w:val="004D6101"/>
    <w:rsid w:val="004F48AD"/>
    <w:rsid w:val="005822F3"/>
    <w:rsid w:val="005866A1"/>
    <w:rsid w:val="005958A1"/>
    <w:rsid w:val="005A602B"/>
    <w:rsid w:val="005F26D8"/>
    <w:rsid w:val="005F3A94"/>
    <w:rsid w:val="00650345"/>
    <w:rsid w:val="00660111"/>
    <w:rsid w:val="007338E3"/>
    <w:rsid w:val="00736B23"/>
    <w:rsid w:val="0075502D"/>
    <w:rsid w:val="00762429"/>
    <w:rsid w:val="007C67C9"/>
    <w:rsid w:val="007F2672"/>
    <w:rsid w:val="00807A6D"/>
    <w:rsid w:val="00814B15"/>
    <w:rsid w:val="0085026C"/>
    <w:rsid w:val="00871CA3"/>
    <w:rsid w:val="00872100"/>
    <w:rsid w:val="00874BF9"/>
    <w:rsid w:val="00884F22"/>
    <w:rsid w:val="00893BE5"/>
    <w:rsid w:val="00894CC2"/>
    <w:rsid w:val="008A0D4E"/>
    <w:rsid w:val="008C4A7E"/>
    <w:rsid w:val="008F1D74"/>
    <w:rsid w:val="008F2486"/>
    <w:rsid w:val="009145B1"/>
    <w:rsid w:val="0099660A"/>
    <w:rsid w:val="00A53478"/>
    <w:rsid w:val="00A55F2E"/>
    <w:rsid w:val="00A6664A"/>
    <w:rsid w:val="00AB0867"/>
    <w:rsid w:val="00AB399F"/>
    <w:rsid w:val="00AE431B"/>
    <w:rsid w:val="00B13298"/>
    <w:rsid w:val="00B160CA"/>
    <w:rsid w:val="00B339D9"/>
    <w:rsid w:val="00B35DBB"/>
    <w:rsid w:val="00B546A7"/>
    <w:rsid w:val="00B84ED7"/>
    <w:rsid w:val="00B852BD"/>
    <w:rsid w:val="00B95535"/>
    <w:rsid w:val="00BC2F0E"/>
    <w:rsid w:val="00C05FC1"/>
    <w:rsid w:val="00C47B4E"/>
    <w:rsid w:val="00CB2EA7"/>
    <w:rsid w:val="00CF1996"/>
    <w:rsid w:val="00CF5F01"/>
    <w:rsid w:val="00D0146D"/>
    <w:rsid w:val="00D01BED"/>
    <w:rsid w:val="00D07B5E"/>
    <w:rsid w:val="00D610BA"/>
    <w:rsid w:val="00DB1D13"/>
    <w:rsid w:val="00DE74CB"/>
    <w:rsid w:val="00E06118"/>
    <w:rsid w:val="00E829C3"/>
    <w:rsid w:val="00E86D6F"/>
    <w:rsid w:val="00EA2CE8"/>
    <w:rsid w:val="00EB6895"/>
    <w:rsid w:val="00EC0BFB"/>
    <w:rsid w:val="00EE00F6"/>
    <w:rsid w:val="00EF5CB4"/>
    <w:rsid w:val="00F0429A"/>
    <w:rsid w:val="00F07FD2"/>
    <w:rsid w:val="00F1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AF057-0E4D-413B-B220-C9519B0F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C9"/>
  </w:style>
  <w:style w:type="paragraph" w:styleId="1">
    <w:name w:val="heading 1"/>
    <w:basedOn w:val="a"/>
    <w:link w:val="10"/>
    <w:uiPriority w:val="9"/>
    <w:qFormat/>
    <w:rsid w:val="00E82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29C3"/>
  </w:style>
  <w:style w:type="character" w:styleId="a4">
    <w:name w:val="Hyperlink"/>
    <w:basedOn w:val="a0"/>
    <w:uiPriority w:val="99"/>
    <w:unhideWhenUsed/>
    <w:rsid w:val="00E829C3"/>
    <w:rPr>
      <w:color w:val="0000FF"/>
      <w:u w:val="single"/>
    </w:rPr>
  </w:style>
  <w:style w:type="character" w:styleId="a5">
    <w:name w:val="Emphasis"/>
    <w:basedOn w:val="a0"/>
    <w:uiPriority w:val="20"/>
    <w:qFormat/>
    <w:rsid w:val="00E829C3"/>
    <w:rPr>
      <w:i/>
      <w:iCs/>
    </w:rPr>
  </w:style>
  <w:style w:type="character" w:styleId="a6">
    <w:name w:val="Strong"/>
    <w:basedOn w:val="a0"/>
    <w:uiPriority w:val="22"/>
    <w:qFormat/>
    <w:rsid w:val="00E829C3"/>
    <w:rPr>
      <w:b/>
      <w:bCs/>
    </w:rPr>
  </w:style>
  <w:style w:type="table" w:styleId="a7">
    <w:name w:val="Table Grid"/>
    <w:basedOn w:val="a1"/>
    <w:uiPriority w:val="39"/>
    <w:rsid w:val="00B3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p-urlitem">
    <w:name w:val="serp-url__item"/>
    <w:basedOn w:val="a0"/>
    <w:rsid w:val="00B35DBB"/>
  </w:style>
  <w:style w:type="paragraph" w:styleId="a8">
    <w:name w:val="Balloon Text"/>
    <w:basedOn w:val="a"/>
    <w:link w:val="a9"/>
    <w:uiPriority w:val="99"/>
    <w:semiHidden/>
    <w:unhideWhenUsed/>
    <w:rsid w:val="00EC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0BF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94CC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33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9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.uao.mo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-c-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dcentr.ru" TargetMode="External"/><Relationship Id="rId11" Type="http://schemas.openxmlformats.org/officeDocument/2006/relationships/hyperlink" Target="http://www.sdcen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d312039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rtanovo-severnoe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3EBE-BA3C-4782-BBFA-B9A21452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SuperComp</cp:lastModifiedBy>
  <cp:revision>3</cp:revision>
  <cp:lastPrinted>2018-10-08T16:09:00Z</cp:lastPrinted>
  <dcterms:created xsi:type="dcterms:W3CDTF">2018-10-22T13:43:00Z</dcterms:created>
  <dcterms:modified xsi:type="dcterms:W3CDTF">2018-10-22T13:43:00Z</dcterms:modified>
</cp:coreProperties>
</file>