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2871" w14:textId="77777777" w:rsidR="00496457" w:rsidRDefault="00496457" w:rsidP="00496457">
      <w:pPr>
        <w:pStyle w:val="a3"/>
        <w:ind w:firstLine="5529"/>
      </w:pPr>
      <w:bookmarkStart w:id="0" w:name="_GoBack"/>
      <w:bookmarkEnd w:id="0"/>
      <w:r>
        <w:t>Приложение № 8</w:t>
      </w:r>
    </w:p>
    <w:p w14:paraId="2F073C5C" w14:textId="77777777" w:rsidR="00496457" w:rsidRDefault="00496457" w:rsidP="00496457">
      <w:pPr>
        <w:pStyle w:val="a3"/>
        <w:ind w:firstLine="5529"/>
      </w:pPr>
      <w:r>
        <w:t>к приказу ГБУК г. Москвы</w:t>
      </w:r>
    </w:p>
    <w:p w14:paraId="43A36FEF" w14:textId="77777777" w:rsidR="00496457" w:rsidRDefault="00496457" w:rsidP="00496457">
      <w:pPr>
        <w:pStyle w:val="a3"/>
        <w:ind w:firstLine="5529"/>
      </w:pPr>
      <w:r>
        <w:t>"Московский продюсерский центр"</w:t>
      </w:r>
    </w:p>
    <w:p w14:paraId="700A0DD8" w14:textId="77777777" w:rsidR="00496457" w:rsidRDefault="00496457" w:rsidP="00496457">
      <w:pPr>
        <w:pStyle w:val="a3"/>
        <w:ind w:firstLine="5529"/>
      </w:pPr>
      <w:r>
        <w:t>от 20.12.2018 № 56</w:t>
      </w:r>
    </w:p>
    <w:p w14:paraId="4CC2187F" w14:textId="77777777" w:rsidR="00496457" w:rsidRDefault="00496457" w:rsidP="00496457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5"/>
          <w:szCs w:val="25"/>
        </w:rPr>
      </w:pPr>
    </w:p>
    <w:p w14:paraId="4D3291E2" w14:textId="77777777" w:rsidR="00496457" w:rsidRPr="00266603" w:rsidRDefault="00496457" w:rsidP="00496457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5"/>
          <w:szCs w:val="25"/>
        </w:rPr>
        <w:t>Порядок</w:t>
      </w:r>
    </w:p>
    <w:p w14:paraId="28136B76" w14:textId="77777777" w:rsidR="00496457" w:rsidRPr="00266603" w:rsidRDefault="00496457" w:rsidP="00496457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6603">
        <w:rPr>
          <w:rFonts w:ascii="Times New Roman" w:hAnsi="Times New Roman"/>
          <w:sz w:val="28"/>
          <w:szCs w:val="28"/>
        </w:rPr>
        <w:t>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603">
        <w:rPr>
          <w:rFonts w:ascii="Times New Roman" w:hAnsi="Times New Roman"/>
          <w:sz w:val="28"/>
          <w:szCs w:val="28"/>
        </w:rPr>
        <w:t>ГБУК г. Москвы "Московский продюсерский центр"</w:t>
      </w:r>
    </w:p>
    <w:p w14:paraId="0C0E57FA" w14:textId="77777777" w:rsidR="00496457" w:rsidRPr="00266603" w:rsidRDefault="00496457" w:rsidP="00496457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с правоохранительными органами по вопросам </w:t>
      </w:r>
    </w:p>
    <w:p w14:paraId="1D51B796" w14:textId="77777777" w:rsidR="00496457" w:rsidRPr="00266603" w:rsidRDefault="00496457" w:rsidP="00496457">
      <w:pPr>
        <w:suppressAutoHyphens/>
        <w:spacing w:after="0" w:line="240" w:lineRule="auto"/>
        <w:ind w:firstLine="686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предупреждения и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  <w:r w:rsidRPr="00266603">
        <w:rPr>
          <w:rFonts w:ascii="Times New Roman" w:hAnsi="Times New Roman"/>
          <w:sz w:val="28"/>
          <w:szCs w:val="28"/>
        </w:rPr>
        <w:t xml:space="preserve"> </w:t>
      </w:r>
    </w:p>
    <w:p w14:paraId="62FCBDF2" w14:textId="77777777" w:rsidR="00496457" w:rsidRPr="00266603" w:rsidRDefault="00496457" w:rsidP="0049645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50FDF8F" w14:textId="77777777" w:rsidR="00496457" w:rsidRPr="00266603" w:rsidRDefault="00496457" w:rsidP="0049645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1. Общие положения.</w:t>
      </w:r>
    </w:p>
    <w:p w14:paraId="1D0020FB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1.1. Настоящий П</w:t>
      </w:r>
      <w:r>
        <w:rPr>
          <w:rFonts w:ascii="Times New Roman" w:hAnsi="Times New Roman"/>
          <w:sz w:val="28"/>
          <w:szCs w:val="28"/>
        </w:rPr>
        <w:t xml:space="preserve">орядок разработан на основании </w:t>
      </w:r>
      <w:r w:rsidRPr="00266603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от 25 декабря 2008 г. № 273-ФЗ "О противодействии коррупции"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 апреля 2013 г. № 309 "О мерах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по реализации отдельных положений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"О противодействии коррупции"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6603">
        <w:rPr>
          <w:rFonts w:ascii="Times New Roman" w:hAnsi="Times New Roman"/>
          <w:sz w:val="28"/>
          <w:szCs w:val="28"/>
        </w:rPr>
        <w:t>Кодекса этики и служебного поведения работников государственного бюджетного учреждения города Москвы "Московский продюсерский центр".</w:t>
      </w:r>
    </w:p>
    <w:p w14:paraId="28FE0138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государственного бюджетного учреждения города Москвы "Московский продюсерский центр" (далее – Учреждение)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603">
        <w:rPr>
          <w:rFonts w:ascii="Times New Roman" w:hAnsi="Times New Roman"/>
          <w:sz w:val="28"/>
          <w:szCs w:val="28"/>
        </w:rPr>
        <w:t xml:space="preserve">с правоохранительными органами. </w:t>
      </w:r>
    </w:p>
    <w:p w14:paraId="3381987D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1.3. 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14:paraId="0DC3B068" w14:textId="77777777" w:rsidR="00496457" w:rsidRPr="00266603" w:rsidRDefault="00496457" w:rsidP="0049645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75333B7" w14:textId="77777777" w:rsidR="00496457" w:rsidRPr="00266603" w:rsidRDefault="00496457" w:rsidP="0049645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2. Виды обращений в правоохранительные органы.</w:t>
      </w:r>
    </w:p>
    <w:p w14:paraId="3DF3B438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2.1. Обращение – предложение, заявление, жалоба, изложенные в письменной или устной форме и представленные в правоохранительные органы. </w:t>
      </w:r>
    </w:p>
    <w:p w14:paraId="49559FC9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2.1.1. Письменные обращения – это обращенное название различных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по содержанию документов, писем, выступающих и использующих в качестве инструмента оперативного информационного обмена между Учреждением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и правоохранительными органами. </w:t>
      </w:r>
    </w:p>
    <w:p w14:paraId="74DFBAE2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2.1.2. Устные обращения – это обращения, поступающие во время личного приема директора у руководителей или заместителей правоохранительных органов.</w:t>
      </w:r>
    </w:p>
    <w:p w14:paraId="46115A46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2.2. Предложение – вид обращения, цель которого обратить внимание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на необходимость совершенствования работы органов, организаций (предприятий, учреждений или общественных объединений) и рекомендовать 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603">
        <w:rPr>
          <w:rFonts w:ascii="Times New Roman" w:hAnsi="Times New Roman"/>
          <w:sz w:val="28"/>
          <w:szCs w:val="28"/>
        </w:rPr>
        <w:t>пути и способы решения поставленных задач.</w:t>
      </w:r>
    </w:p>
    <w:p w14:paraId="22C1181B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и интересов Учреждения. Выражая просьбу, заявление может сигнализировать и об определенных недостатках в деятельности органов, организаций </w:t>
      </w:r>
      <w:r w:rsidRPr="00266603">
        <w:rPr>
          <w:rFonts w:ascii="Times New Roman" w:hAnsi="Times New Roman"/>
          <w:sz w:val="28"/>
          <w:szCs w:val="28"/>
        </w:rPr>
        <w:lastRenderedPageBreak/>
        <w:t xml:space="preserve">(предприятий, учреждений или общественных объединений). В отличие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от предложения, в нем не раскрываются пути и не предлагаются способы решения поставленных задач.</w:t>
      </w:r>
    </w:p>
    <w:p w14:paraId="64C69421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</w:t>
      </w:r>
      <w:r w:rsidRPr="00266603">
        <w:rPr>
          <w:rFonts w:ascii="Times New Roman" w:hAnsi="Times New Roman"/>
          <w:sz w:val="28"/>
          <w:szCs w:val="28"/>
        </w:rPr>
        <w:br/>
        <w:t xml:space="preserve">и интересов Учреждения. В жалобе содержится информация о нарушении прав </w:t>
      </w:r>
      <w:r w:rsidRPr="00266603">
        <w:rPr>
          <w:rFonts w:ascii="Times New Roman" w:hAnsi="Times New Roman"/>
          <w:sz w:val="28"/>
          <w:szCs w:val="28"/>
        </w:rPr>
        <w:br/>
        <w:t xml:space="preserve">и интересов и просьба об их восстановлении, а также обоснованная критика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в совершении действий произошло нарушение прав и интересов Учреждения.</w:t>
      </w:r>
    </w:p>
    <w:p w14:paraId="312DAB67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2.5. При обращении в правоохранительные органы работники Учреждения руководствуются Памяткой (приложение к Порядку).</w:t>
      </w:r>
    </w:p>
    <w:p w14:paraId="40155A19" w14:textId="77777777" w:rsidR="00496457" w:rsidRPr="00266603" w:rsidRDefault="00496457" w:rsidP="0049645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2E3618" w14:textId="77777777" w:rsidR="00496457" w:rsidRDefault="00496457" w:rsidP="0049645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 Сотрудничество и порядок обращения Учреждения </w:t>
      </w:r>
    </w:p>
    <w:p w14:paraId="1DDDF55C" w14:textId="77777777" w:rsidR="00496457" w:rsidRPr="00266603" w:rsidRDefault="00496457" w:rsidP="0049645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в правоохранительные органы.</w:t>
      </w:r>
    </w:p>
    <w:p w14:paraId="671A9E90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3.1. Сотрудничество с правоохранительными органами может осуществляться </w:t>
      </w:r>
      <w:r w:rsidRPr="00266603">
        <w:rPr>
          <w:rFonts w:ascii="Times New Roman" w:hAnsi="Times New Roman"/>
          <w:sz w:val="28"/>
          <w:szCs w:val="28"/>
        </w:rPr>
        <w:br/>
        <w:t>в различных формах:</w:t>
      </w:r>
    </w:p>
    <w:p w14:paraId="0341F9D8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Учреждение может принять на себя публичное обязательство сообщать </w:t>
      </w:r>
      <w:r w:rsidRPr="00266603">
        <w:rPr>
          <w:rFonts w:ascii="Times New Roman" w:hAnsi="Times New Roman"/>
          <w:sz w:val="28"/>
          <w:szCs w:val="28"/>
        </w:rPr>
        <w:br/>
        <w:t>в соответствующие органы о случаях совершения коррупционных правонарушений, о которых Учреждению (работникам Учреждения) стало известно.</w:t>
      </w:r>
    </w:p>
    <w:p w14:paraId="151A8CCB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Необходимость сообщения в соответствующие органы о случаях совершения коррупционных правонарушений, о которых стало известно Учреждению, закрепляется за лицом, ответственным за предупреждение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и противодействие коррупции в Учреждении; Учреждение принимает на себя обязательство воздерживаться от каких-либо санкций в отношении своих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603">
        <w:rPr>
          <w:rFonts w:ascii="Times New Roman" w:hAnsi="Times New Roman"/>
          <w:sz w:val="28"/>
          <w:szCs w:val="28"/>
        </w:rPr>
        <w:t xml:space="preserve">сообщивших в правоохранительные органы о ставшей им известной в ходе выполнения трудовых обязанностей информации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о подготовке или совершении коррупционного правонарушения.</w:t>
      </w:r>
    </w:p>
    <w:p w14:paraId="3697F980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Оказание содействия уполномоченным представителям органов при проведении ими инспекционных проверок деятельности Учреждения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>по вопросам предупреждения и противодействия коррупции.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розыскные мероприятия.</w:t>
      </w:r>
    </w:p>
    <w:p w14:paraId="7F4B855A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3.2. Руководству Оказание и его работникам следует оказывать поддержку </w:t>
      </w:r>
      <w:r w:rsidRPr="00266603">
        <w:rPr>
          <w:rFonts w:ascii="Times New Roman" w:hAnsi="Times New Roman"/>
          <w:sz w:val="28"/>
          <w:szCs w:val="28"/>
        </w:rPr>
        <w:br/>
        <w:t xml:space="preserve">в выявлении и расследовании правоохранительными органами фактов коррупции, предпринимать необходимые меры по сохранению и передаче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в правоохранительные органы документов и информации, содержащей данные о коррупционных правонарушениях. </w:t>
      </w:r>
    </w:p>
    <w:p w14:paraId="0F47D671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lastRenderedPageBreak/>
        <w:t xml:space="preserve">3.4. Руководство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14:paraId="51FA738F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3.5. Все письменные обращения к представителям правоохранительных органов готовятся инициаторами обращений – работниками Учреждения, подписываются директором Учреждения. </w:t>
      </w:r>
    </w:p>
    <w:p w14:paraId="10300BDF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3.6. Руководитель структурного подразделения Учреждения несет персональную ответственность за эффективность осуществления соответствующего взаимодействия. </w:t>
      </w:r>
    </w:p>
    <w:p w14:paraId="1E44121A" w14:textId="77777777" w:rsidR="00496457" w:rsidRPr="00266603" w:rsidRDefault="00496457" w:rsidP="0049645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47729BE" w14:textId="77777777" w:rsidR="00496457" w:rsidRPr="00266603" w:rsidRDefault="00496457" w:rsidP="0049645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4. Заключительные положения.</w:t>
      </w:r>
    </w:p>
    <w:p w14:paraId="5A891DA3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 xml:space="preserve">4.1. Настоящий Порядок вступает в силу с момента утверждения </w:t>
      </w:r>
      <w:r>
        <w:rPr>
          <w:rFonts w:ascii="Times New Roman" w:hAnsi="Times New Roman"/>
          <w:sz w:val="28"/>
          <w:szCs w:val="28"/>
        </w:rPr>
        <w:br/>
      </w:r>
      <w:r w:rsidRPr="00266603">
        <w:rPr>
          <w:rFonts w:ascii="Times New Roman" w:hAnsi="Times New Roman"/>
          <w:sz w:val="28"/>
          <w:szCs w:val="28"/>
        </w:rPr>
        <w:t xml:space="preserve">его директором Учреждения, срок его действия не ограничен (до утверждения нового Порядка). </w:t>
      </w:r>
    </w:p>
    <w:p w14:paraId="5942D838" w14:textId="77777777" w:rsidR="00496457" w:rsidRPr="00266603" w:rsidRDefault="00496457" w:rsidP="00496457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6603">
        <w:rPr>
          <w:rFonts w:ascii="Times New Roman" w:hAnsi="Times New Roman"/>
          <w:sz w:val="28"/>
          <w:szCs w:val="28"/>
        </w:rPr>
        <w:t>4.2.В настоящий Порядок при необходимости могут быть внесены изменения и дополнения приказом Учреждения.</w:t>
      </w:r>
    </w:p>
    <w:p w14:paraId="746DCCA9" w14:textId="77777777" w:rsidR="00496457" w:rsidRPr="00266603" w:rsidRDefault="00496457" w:rsidP="00496457">
      <w:pPr>
        <w:rPr>
          <w:sz w:val="28"/>
          <w:szCs w:val="28"/>
        </w:rPr>
      </w:pPr>
    </w:p>
    <w:p w14:paraId="335153F3" w14:textId="77777777" w:rsidR="00496457" w:rsidRPr="00266603" w:rsidRDefault="00496457" w:rsidP="00496457">
      <w:pPr>
        <w:rPr>
          <w:sz w:val="28"/>
          <w:szCs w:val="28"/>
        </w:rPr>
      </w:pPr>
    </w:p>
    <w:p w14:paraId="520E6220" w14:textId="77777777" w:rsidR="00E01433" w:rsidRDefault="00E01433"/>
    <w:sectPr w:rsidR="00E01433" w:rsidSect="00B0191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85F3" w14:textId="77777777" w:rsidR="00795E30" w:rsidRDefault="00795E30">
      <w:pPr>
        <w:spacing w:after="0" w:line="240" w:lineRule="auto"/>
      </w:pPr>
      <w:r>
        <w:separator/>
      </w:r>
    </w:p>
  </w:endnote>
  <w:endnote w:type="continuationSeparator" w:id="0">
    <w:p w14:paraId="7656C57C" w14:textId="77777777" w:rsidR="00795E30" w:rsidRDefault="0079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0502" w14:textId="77777777" w:rsidR="00795E30" w:rsidRDefault="00795E30">
      <w:pPr>
        <w:spacing w:after="0" w:line="240" w:lineRule="auto"/>
      </w:pPr>
      <w:r>
        <w:separator/>
      </w:r>
    </w:p>
  </w:footnote>
  <w:footnote w:type="continuationSeparator" w:id="0">
    <w:p w14:paraId="046D3DFC" w14:textId="77777777" w:rsidR="00795E30" w:rsidRDefault="0079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942770"/>
      <w:docPartObj>
        <w:docPartGallery w:val="Page Numbers (Top of Page)"/>
        <w:docPartUnique/>
      </w:docPartObj>
    </w:sdtPr>
    <w:sdtEndPr/>
    <w:sdtContent>
      <w:p w14:paraId="1E849947" w14:textId="77777777" w:rsidR="00B01913" w:rsidRDefault="004964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FF8FB67" w14:textId="77777777" w:rsidR="00AC431E" w:rsidRDefault="00795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57"/>
    <w:rsid w:val="00496457"/>
    <w:rsid w:val="00795E30"/>
    <w:rsid w:val="00E01433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C66F"/>
  <w15:chartTrackingRefBased/>
  <w15:docId w15:val="{B598E524-E7FF-4752-9574-446135B2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645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Екатерина Сухова</cp:lastModifiedBy>
  <cp:revision>2</cp:revision>
  <dcterms:created xsi:type="dcterms:W3CDTF">2019-12-11T19:49:00Z</dcterms:created>
  <dcterms:modified xsi:type="dcterms:W3CDTF">2019-12-11T19:49:00Z</dcterms:modified>
</cp:coreProperties>
</file>